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80" w:rsidRDefault="00FB1B80">
      <w:pPr>
        <w:rPr>
          <w:lang w:val="tt-RU"/>
        </w:rPr>
        <w:sectPr w:rsidR="00FB1B80" w:rsidSect="00FB1B80">
          <w:footerReference w:type="even" r:id="rId8"/>
          <w:footerReference w:type="default" r:id="rId9"/>
          <w:footnotePr>
            <w:numFmt w:val="upperRoman"/>
            <w:numRestart w:val="eachPage"/>
          </w:footnotePr>
          <w:pgSz w:w="16838" w:h="11909" w:orient="landscape"/>
          <w:pgMar w:top="1106" w:right="1446" w:bottom="1106" w:left="833" w:header="0" w:footer="6" w:gutter="45"/>
          <w:cols w:space="720"/>
          <w:noEndnote/>
          <w:docGrid w:linePitch="360"/>
        </w:sectPr>
      </w:pPr>
      <w:r>
        <w:rPr>
          <w:noProof/>
          <w:lang w:eastAsia="ru-RU"/>
        </w:rPr>
        <w:drawing>
          <wp:inline distT="0" distB="0" distL="0" distR="0" wp14:anchorId="6201199A" wp14:editId="5F4022C7">
            <wp:extent cx="9251950" cy="6721221"/>
            <wp:effectExtent l="0" t="0" r="6350" b="3810"/>
            <wp:docPr id="1" name="Рисунок 1" descr="C:\Users\Рафия\Pictures\5 класс әдәбия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фия\Pictures\5 класс әдәбият.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251950" cy="6721221"/>
                    </a:xfrm>
                    <a:prstGeom prst="rect">
                      <a:avLst/>
                    </a:prstGeom>
                    <a:noFill/>
                    <a:ln>
                      <a:noFill/>
                    </a:ln>
                  </pic:spPr>
                </pic:pic>
              </a:graphicData>
            </a:graphic>
          </wp:inline>
        </w:drawing>
      </w:r>
    </w:p>
    <w:p w:rsidR="00FB1B80" w:rsidRPr="00FB1B80" w:rsidRDefault="00FB1B80" w:rsidP="00FB1B80">
      <w:pPr>
        <w:keepNext/>
        <w:keepLines/>
        <w:widowControl w:val="0"/>
        <w:spacing w:after="291" w:line="220" w:lineRule="exact"/>
        <w:jc w:val="center"/>
        <w:outlineLvl w:val="0"/>
        <w:rPr>
          <w:rFonts w:ascii="Times New Roman" w:eastAsia="Times New Roman" w:hAnsi="Times New Roman" w:cs="Times New Roman"/>
          <w:lang w:val="tt-RU"/>
        </w:rPr>
      </w:pPr>
      <w:r w:rsidRPr="00FB1B80">
        <w:rPr>
          <w:rFonts w:ascii="Times New Roman" w:eastAsia="Times New Roman" w:hAnsi="Times New Roman" w:cs="Times New Roman"/>
          <w:lang w:val="tt-RU"/>
        </w:rPr>
        <w:lastRenderedPageBreak/>
        <w:t>Аңла</w:t>
      </w:r>
      <w:bookmarkStart w:id="0" w:name="_GoBack"/>
      <w:bookmarkEnd w:id="0"/>
      <w:r w:rsidRPr="00FB1B80">
        <w:rPr>
          <w:rFonts w:ascii="Times New Roman" w:eastAsia="Times New Roman" w:hAnsi="Times New Roman" w:cs="Times New Roman"/>
          <w:lang w:val="tt-RU"/>
        </w:rPr>
        <w:t>тма язуы</w:t>
      </w:r>
    </w:p>
    <w:p w:rsidR="00FB1B80" w:rsidRPr="00FB1B80" w:rsidRDefault="00FB1B80" w:rsidP="00FB1B80">
      <w:pPr>
        <w:widowControl w:val="0"/>
        <w:spacing w:after="0" w:line="317" w:lineRule="exact"/>
        <w:ind w:left="20" w:righ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5 нче сыйныфлар өчен татар әдәбиятыннан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w:t>
      </w:r>
    </w:p>
    <w:p w:rsidR="00FB1B80" w:rsidRPr="00FB1B80" w:rsidRDefault="00FB1B80" w:rsidP="00FB1B80">
      <w:pPr>
        <w:widowControl w:val="0"/>
        <w:numPr>
          <w:ilvl w:val="0"/>
          <w:numId w:val="2"/>
        </w:numPr>
        <w:tabs>
          <w:tab w:val="left" w:pos="697"/>
        </w:tabs>
        <w:spacing w:after="0" w:line="317" w:lineRule="exact"/>
        <w:ind w:left="720" w:hanging="340"/>
        <w:jc w:val="both"/>
        <w:rPr>
          <w:rFonts w:ascii="Times New Roman" w:eastAsia="Times New Roman" w:hAnsi="Times New Roman" w:cs="Times New Roman"/>
        </w:rPr>
      </w:pPr>
      <w:r w:rsidRPr="00FB1B80">
        <w:rPr>
          <w:rFonts w:ascii="Times New Roman" w:eastAsia="Times New Roman" w:hAnsi="Times New Roman" w:cs="Times New Roman"/>
        </w:rPr>
        <w:t>Россия Федерациясенең “Мәгариф турында”гы Законы (Федеральный закон от</w:t>
      </w:r>
    </w:p>
    <w:p w:rsidR="00FB1B80" w:rsidRPr="00FB1B80" w:rsidRDefault="00FB1B80" w:rsidP="00FB1B80">
      <w:pPr>
        <w:widowControl w:val="0"/>
        <w:numPr>
          <w:ilvl w:val="0"/>
          <w:numId w:val="3"/>
        </w:numPr>
        <w:tabs>
          <w:tab w:val="left" w:pos="1037"/>
          <w:tab w:val="left" w:pos="1858"/>
        </w:tabs>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273-ФЗ “Об образовании в Российской Федерации”)</w:t>
      </w:r>
    </w:p>
    <w:p w:rsidR="00FB1B80" w:rsidRPr="00FB1B80" w:rsidRDefault="00FB1B80" w:rsidP="00FB1B80">
      <w:pPr>
        <w:widowControl w:val="0"/>
        <w:numPr>
          <w:ilvl w:val="0"/>
          <w:numId w:val="2"/>
        </w:numPr>
        <w:tabs>
          <w:tab w:val="left" w:pos="730"/>
        </w:tabs>
        <w:spacing w:after="0" w:line="317" w:lineRule="exact"/>
        <w:ind w:left="720" w:right="20" w:hanging="340"/>
        <w:jc w:val="both"/>
        <w:rPr>
          <w:rFonts w:ascii="Times New Roman" w:eastAsia="Times New Roman" w:hAnsi="Times New Roman" w:cs="Times New Roman"/>
        </w:rPr>
      </w:pPr>
      <w:r w:rsidRPr="00FB1B80">
        <w:rPr>
          <w:rFonts w:ascii="Times New Roman" w:eastAsia="Times New Roman" w:hAnsi="Times New Roman" w:cs="Times New Roman"/>
        </w:rPr>
        <w:t>Татарстан Республикасының “Мәгариф турында”гы Законы (Закон Республики Татар</w:t>
      </w:r>
      <w:r w:rsidRPr="00FB1B80">
        <w:rPr>
          <w:rFonts w:ascii="Times New Roman" w:eastAsia="Times New Roman" w:hAnsi="Times New Roman" w:cs="Times New Roman"/>
        </w:rPr>
        <w:softHyphen/>
        <w:t>стан “Об образовании” № 68-ЗРТ от 22 июля 2013 года, статья 8)</w:t>
      </w:r>
    </w:p>
    <w:p w:rsidR="00FB1B80" w:rsidRPr="00FB1B80" w:rsidRDefault="00FB1B80" w:rsidP="00FB1B80">
      <w:pPr>
        <w:widowControl w:val="0"/>
        <w:numPr>
          <w:ilvl w:val="0"/>
          <w:numId w:val="2"/>
        </w:numPr>
        <w:tabs>
          <w:tab w:val="left" w:pos="716"/>
        </w:tabs>
        <w:spacing w:after="0" w:line="317" w:lineRule="exact"/>
        <w:ind w:left="720" w:right="20" w:hanging="340"/>
        <w:jc w:val="both"/>
        <w:rPr>
          <w:rFonts w:ascii="Times New Roman" w:eastAsia="Times New Roman" w:hAnsi="Times New Roman" w:cs="Times New Roman"/>
        </w:rPr>
      </w:pPr>
      <w:r w:rsidRPr="00FB1B80">
        <w:rPr>
          <w:rFonts w:ascii="Times New Roman" w:eastAsia="Times New Roman" w:hAnsi="Times New Roman" w:cs="Times New Roman"/>
        </w:rPr>
        <w:t>Россия Федерациясенең “Россия Федерациясе халыктелләре турында”гы 126-ФЗ нчы номерлы Законы (24.07.1998)</w:t>
      </w:r>
    </w:p>
    <w:p w:rsidR="00FB1B80" w:rsidRPr="00FB1B80" w:rsidRDefault="00FB1B80" w:rsidP="00FB1B80">
      <w:pPr>
        <w:widowControl w:val="0"/>
        <w:numPr>
          <w:ilvl w:val="0"/>
          <w:numId w:val="2"/>
        </w:numPr>
        <w:tabs>
          <w:tab w:val="left" w:pos="721"/>
        </w:tabs>
        <w:spacing w:after="0" w:line="317" w:lineRule="exact"/>
        <w:ind w:left="720" w:right="20" w:hanging="340"/>
        <w:jc w:val="both"/>
        <w:rPr>
          <w:rFonts w:ascii="Times New Roman" w:eastAsia="Times New Roman" w:hAnsi="Times New Roman" w:cs="Times New Roman"/>
        </w:rPr>
      </w:pPr>
      <w:r w:rsidRPr="00FB1B80">
        <w:rPr>
          <w:rFonts w:ascii="Times New Roman" w:eastAsia="Times New Roman" w:hAnsi="Times New Roman" w:cs="Times New Roman"/>
        </w:rPr>
        <w:t>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FB1B80" w:rsidRPr="00FB1B80" w:rsidRDefault="00FB1B80" w:rsidP="00FB1B80">
      <w:pPr>
        <w:widowControl w:val="0"/>
        <w:numPr>
          <w:ilvl w:val="0"/>
          <w:numId w:val="2"/>
        </w:numPr>
        <w:tabs>
          <w:tab w:val="left" w:pos="716"/>
        </w:tabs>
        <w:spacing w:after="0" w:line="317" w:lineRule="exact"/>
        <w:ind w:left="720" w:right="20" w:hanging="340"/>
        <w:jc w:val="both"/>
        <w:rPr>
          <w:rFonts w:ascii="Times New Roman" w:eastAsia="Times New Roman" w:hAnsi="Times New Roman" w:cs="Times New Roman"/>
        </w:rPr>
      </w:pPr>
      <w:r w:rsidRPr="00FB1B80">
        <w:rPr>
          <w:rFonts w:ascii="Times New Roman" w:eastAsia="Times New Roman" w:hAnsi="Times New Roman" w:cs="Times New Roman"/>
        </w:rPr>
        <w:t>“Татарстан Республикасының халык телләре турында” Законы (Закон Республики Та</w:t>
      </w:r>
      <w:r w:rsidRPr="00FB1B80">
        <w:rPr>
          <w:rFonts w:ascii="Times New Roman" w:eastAsia="Times New Roman" w:hAnsi="Times New Roman" w:cs="Times New Roman"/>
        </w:rPr>
        <w:softHyphen/>
        <w:t>тарстан от 08.07.1992 № 1560-</w:t>
      </w:r>
      <w:r w:rsidRPr="00FB1B80">
        <w:rPr>
          <w:rFonts w:ascii="Times New Roman" w:eastAsia="Times New Roman" w:hAnsi="Times New Roman" w:cs="Times New Roman"/>
          <w:color w:val="000000"/>
          <w:u w:val="single"/>
          <w:shd w:val="clear" w:color="auto" w:fill="FFFFFF"/>
          <w:lang w:val="en-US"/>
        </w:rPr>
        <w:t>XTT</w:t>
      </w:r>
      <w:r w:rsidRPr="00FB1B80">
        <w:rPr>
          <w:rFonts w:ascii="Times New Roman" w:eastAsia="Times New Roman" w:hAnsi="Times New Roman" w:cs="Times New Roman"/>
        </w:rPr>
        <w:t xml:space="preserve"> (ред. от 03.03.2012г.) “О государственных языках Республики Татарстан и других языках в Республике Татарстан”)</w:t>
      </w:r>
    </w:p>
    <w:p w:rsidR="00FB1B80" w:rsidRPr="00FB1B80" w:rsidRDefault="00FB1B80" w:rsidP="00FB1B80">
      <w:pPr>
        <w:widowControl w:val="0"/>
        <w:numPr>
          <w:ilvl w:val="0"/>
          <w:numId w:val="2"/>
        </w:numPr>
        <w:tabs>
          <w:tab w:val="left" w:pos="721"/>
        </w:tabs>
        <w:spacing w:after="0" w:line="317" w:lineRule="exact"/>
        <w:ind w:left="720" w:right="20" w:hanging="340"/>
        <w:jc w:val="both"/>
        <w:rPr>
          <w:rFonts w:ascii="Times New Roman" w:eastAsia="Times New Roman" w:hAnsi="Times New Roman" w:cs="Times New Roman"/>
        </w:rPr>
      </w:pPr>
      <w:r w:rsidRPr="00FB1B80">
        <w:rPr>
          <w:rFonts w:ascii="Times New Roman" w:eastAsia="Times New Roman" w:hAnsi="Times New Roman" w:cs="Times New Roman"/>
        </w:rPr>
        <w:t>“Татарстан Республикасы дәүләт телләре һәм Татарстан Республикасында башка тел- ләр турында” Татарстан Республикасы Законы, 2004нче ел, 1нче июль</w:t>
      </w:r>
    </w:p>
    <w:p w:rsidR="00FB1B80" w:rsidRPr="00FB1B80" w:rsidRDefault="00FB1B80" w:rsidP="00FB1B80">
      <w:pPr>
        <w:widowControl w:val="0"/>
        <w:numPr>
          <w:ilvl w:val="0"/>
          <w:numId w:val="2"/>
        </w:numPr>
        <w:tabs>
          <w:tab w:val="left" w:pos="721"/>
        </w:tabs>
        <w:spacing w:after="0" w:line="317" w:lineRule="exact"/>
        <w:ind w:left="720" w:right="20" w:hanging="340"/>
        <w:jc w:val="both"/>
        <w:rPr>
          <w:rFonts w:ascii="Times New Roman" w:eastAsia="Times New Roman" w:hAnsi="Times New Roman" w:cs="Times New Roman"/>
        </w:rPr>
      </w:pPr>
      <w:r w:rsidRPr="00FB1B80">
        <w:rPr>
          <w:rFonts w:ascii="Times New Roman" w:eastAsia="Times New Roman" w:hAnsi="Times New Roman" w:cs="Times New Roman"/>
        </w:rPr>
        <w:t>“2014-2020 нче елларга Татарстан Республикасы дәүләт телләрен һәм Татарстан Рес</w:t>
      </w:r>
      <w:r w:rsidRPr="00FB1B80">
        <w:rPr>
          <w:rFonts w:ascii="Times New Roman" w:eastAsia="Times New Roman" w:hAnsi="Times New Roman" w:cs="Times New Roman"/>
        </w:rPr>
        <w:softHyphen/>
        <w:t>публикасында башка телләрне саклау, өйрәнү һәм үстерү буенча Татарстан Республи</w:t>
      </w:r>
      <w:r w:rsidRPr="00FB1B80">
        <w:rPr>
          <w:rFonts w:ascii="Times New Roman" w:eastAsia="Times New Roman" w:hAnsi="Times New Roman" w:cs="Times New Roman"/>
        </w:rPr>
        <w:softHyphen/>
        <w:t>касы дәүләт программасы”, 2013 нче ел, 25 нче октябрь, 794 нче карар</w:t>
      </w:r>
    </w:p>
    <w:p w:rsidR="00FB1B80" w:rsidRPr="00FB1B80" w:rsidRDefault="00FB1B80" w:rsidP="00FB1B80">
      <w:pPr>
        <w:widowControl w:val="0"/>
        <w:numPr>
          <w:ilvl w:val="0"/>
          <w:numId w:val="2"/>
        </w:numPr>
        <w:tabs>
          <w:tab w:val="left" w:pos="721"/>
        </w:tabs>
        <w:spacing w:after="0" w:line="317" w:lineRule="exact"/>
        <w:ind w:left="720" w:right="20" w:hanging="340"/>
        <w:jc w:val="both"/>
        <w:rPr>
          <w:rFonts w:ascii="Times New Roman" w:eastAsia="Times New Roman" w:hAnsi="Times New Roman" w:cs="Times New Roman"/>
        </w:rPr>
      </w:pPr>
      <w:r w:rsidRPr="00FB1B80">
        <w:rPr>
          <w:rFonts w:ascii="Times New Roman" w:eastAsia="Times New Roman" w:hAnsi="Times New Roman" w:cs="Times New Roman"/>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w:t>
      </w:r>
    </w:p>
    <w:p w:rsidR="00FB1B80" w:rsidRPr="00FB1B80" w:rsidRDefault="00FB1B80" w:rsidP="00FB1B80">
      <w:pPr>
        <w:widowControl w:val="0"/>
        <w:numPr>
          <w:ilvl w:val="0"/>
          <w:numId w:val="2"/>
        </w:numPr>
        <w:tabs>
          <w:tab w:val="left" w:pos="726"/>
        </w:tabs>
        <w:spacing w:after="0" w:line="317" w:lineRule="exact"/>
        <w:ind w:left="720" w:right="20" w:hanging="340"/>
        <w:jc w:val="both"/>
        <w:rPr>
          <w:rFonts w:ascii="Times New Roman" w:eastAsia="Times New Roman" w:hAnsi="Times New Roman" w:cs="Times New Roman"/>
        </w:rPr>
      </w:pPr>
      <w:r w:rsidRPr="00FB1B80">
        <w:rPr>
          <w:rFonts w:ascii="Times New Roman" w:eastAsia="Times New Roman" w:hAnsi="Times New Roman" w:cs="Times New Roman"/>
        </w:rPr>
        <w:t>Татарстан Республикасында 2012-2020 нче елларда фән һәм мәгариф үсеше турында “Дәүләт программасы”</w:t>
      </w:r>
    </w:p>
    <w:p w:rsidR="00FB1B80" w:rsidRPr="00FB1B80" w:rsidRDefault="00FB1B80" w:rsidP="00FB1B80">
      <w:pPr>
        <w:widowControl w:val="0"/>
        <w:numPr>
          <w:ilvl w:val="0"/>
          <w:numId w:val="2"/>
        </w:numPr>
        <w:tabs>
          <w:tab w:val="left" w:pos="702"/>
        </w:tabs>
        <w:spacing w:after="0" w:line="317" w:lineRule="exact"/>
        <w:ind w:left="720" w:right="20" w:hanging="340"/>
        <w:jc w:val="both"/>
        <w:rPr>
          <w:rFonts w:ascii="Times New Roman" w:eastAsia="Times New Roman" w:hAnsi="Times New Roman" w:cs="Times New Roman"/>
        </w:rPr>
      </w:pPr>
      <w:r w:rsidRPr="00FB1B80">
        <w:rPr>
          <w:rFonts w:ascii="Times New Roman" w:eastAsia="Times New Roman" w:hAnsi="Times New Roman" w:cs="Times New Roman"/>
        </w:rPr>
        <w:t>2010-2015 нче елларда Татарстан Республикасында мәгарифне үстерү стратегиясе “Киләчәк” программасы</w:t>
      </w:r>
    </w:p>
    <w:p w:rsidR="00FB1B80" w:rsidRPr="00FB1B80" w:rsidRDefault="00FB1B80" w:rsidP="00FB1B80">
      <w:pPr>
        <w:spacing w:after="0" w:line="240" w:lineRule="auto"/>
        <w:jc w:val="both"/>
        <w:rPr>
          <w:rFonts w:ascii="Courier New" w:eastAsia="Courier New" w:hAnsi="Courier New" w:cs="Courier New"/>
          <w:color w:val="000000" w:themeColor="text1"/>
          <w:sz w:val="24"/>
          <w:szCs w:val="24"/>
          <w:lang w:val="tt-RU" w:eastAsia="ru-RU"/>
        </w:rPr>
      </w:pPr>
      <w:r w:rsidRPr="00FB1B80">
        <w:rPr>
          <w:rFonts w:ascii="Courier New" w:eastAsia="Courier New" w:hAnsi="Courier New" w:cs="Courier New"/>
          <w:color w:val="000000" w:themeColor="text1"/>
          <w:sz w:val="24"/>
          <w:szCs w:val="24"/>
          <w:lang w:val="tt-RU" w:eastAsia="ru-RU"/>
        </w:rPr>
        <w:t>11.“Иске Ашыт төп гомуми белем мәктәбе”нең 2015-2016 нчы  уку елына укыту планы.</w:t>
      </w:r>
    </w:p>
    <w:p w:rsidR="00FB1B80" w:rsidRPr="00FB1B80" w:rsidRDefault="00FB1B80" w:rsidP="00FB1B80">
      <w:pPr>
        <w:spacing w:after="0" w:line="240" w:lineRule="auto"/>
        <w:jc w:val="both"/>
        <w:rPr>
          <w:rFonts w:ascii="Courier New" w:eastAsia="Courier New" w:hAnsi="Courier New" w:cs="Courier New"/>
          <w:color w:val="000000" w:themeColor="text1"/>
          <w:sz w:val="24"/>
          <w:szCs w:val="24"/>
          <w:lang w:eastAsia="ru-RU"/>
        </w:rPr>
      </w:pPr>
      <w:r w:rsidRPr="00FB1B80">
        <w:rPr>
          <w:rFonts w:ascii="Courier New" w:eastAsia="Courier New" w:hAnsi="Courier New" w:cs="Courier New"/>
          <w:color w:val="000000" w:themeColor="text1"/>
          <w:sz w:val="24"/>
          <w:szCs w:val="24"/>
          <w:lang w:val="tt-RU" w:eastAsia="ru-RU"/>
        </w:rPr>
        <w:t>12.</w:t>
      </w:r>
      <w:r w:rsidRPr="00FB1B80">
        <w:rPr>
          <w:rFonts w:ascii="Courier New" w:eastAsia="Courier New" w:hAnsi="Courier New" w:cs="Courier New"/>
          <w:color w:val="000000" w:themeColor="text1"/>
          <w:sz w:val="24"/>
          <w:szCs w:val="24"/>
          <w:lang w:eastAsia="ru-RU"/>
        </w:rPr>
        <w:t>“Иске Ашыт төп гомуми белем мәктәбе”нең укыту программасы</w:t>
      </w:r>
    </w:p>
    <w:p w:rsidR="00FB1B80" w:rsidRPr="00FB1B80" w:rsidRDefault="00FB1B80" w:rsidP="00FB1B80">
      <w:pPr>
        <w:widowControl w:val="0"/>
        <w:tabs>
          <w:tab w:val="left" w:pos="702"/>
        </w:tabs>
        <w:spacing w:after="0" w:line="317" w:lineRule="exact"/>
        <w:ind w:left="720" w:right="20"/>
        <w:jc w:val="both"/>
        <w:rPr>
          <w:rFonts w:ascii="Times New Roman" w:eastAsia="Times New Roman" w:hAnsi="Times New Roman" w:cs="Times New Roman"/>
        </w:rPr>
      </w:pPr>
    </w:p>
    <w:p w:rsidR="00FB1B80" w:rsidRPr="00FB1B80" w:rsidRDefault="00FB1B80" w:rsidP="00FB1B80">
      <w:pPr>
        <w:widowControl w:val="0"/>
        <w:spacing w:after="0" w:line="317" w:lineRule="exact"/>
        <w:ind w:left="20" w:right="20" w:firstLine="700"/>
        <w:jc w:val="both"/>
        <w:rPr>
          <w:rFonts w:ascii="Times New Roman" w:eastAsia="Times New Roman" w:hAnsi="Times New Roman" w:cs="Times New Roman"/>
        </w:rPr>
      </w:pPr>
      <w:r w:rsidRPr="00FB1B80">
        <w:rPr>
          <w:rFonts w:ascii="Times New Roman" w:eastAsia="Times New Roman" w:hAnsi="Times New Roman" w:cs="Times New Roman"/>
        </w:rPr>
        <w:t>5 нче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“Татар телендә урта (тулы) гомуми белем бирү мәктәпләренең 1-11 нче сыйныфлары өчен татар әдәбиятын укыту программалары” (Төзүче-авторлары: Ф.Г.Галимуллин, Ф.Ә.Ганиева, Д.Ш.Сибгатуллина). - Казан: Татар. кит. нәшр., 2011), 5 нче сыйныф өчен Ф.Ә. Ганиева, Л.Г. Сабирова эшләгән (Казан: Татар. кит. нәшр., 2014) Татарстанның Мәгариф һәм фән министрлыгы тарафыннан тәкъдим ителгән дәреслеккә нигезләнеп төзелде.</w:t>
      </w:r>
    </w:p>
    <w:p w:rsidR="00FB1B80" w:rsidRPr="00FB1B80" w:rsidRDefault="00FB1B80" w:rsidP="00FB1B80">
      <w:pPr>
        <w:widowControl w:val="0"/>
        <w:spacing w:after="300" w:line="317" w:lineRule="exact"/>
        <w:ind w:left="20" w:right="60" w:firstLine="720"/>
        <w:rPr>
          <w:rFonts w:ascii="Times New Roman" w:eastAsia="Times New Roman" w:hAnsi="Times New Roman" w:cs="Times New Roman"/>
        </w:rPr>
      </w:pPr>
      <w:r w:rsidRPr="00FB1B80">
        <w:rPr>
          <w:rFonts w:ascii="Times New Roman" w:eastAsia="Times New Roman" w:hAnsi="Times New Roman" w:cs="Times New Roman"/>
        </w:rPr>
        <w:t>Дәреслек: Әдәбият. 5 сыйныф: татар телендә гомуми белем бирү оешмалары өчен уку әсбабы /Ф.Ә. Ганиева, Л.Г. Сабирова / - Казан: Татар. кит. нәшр., 2014. - 175б.</w:t>
      </w:r>
    </w:p>
    <w:p w:rsidR="00FB1B80" w:rsidRPr="00FB1B80" w:rsidRDefault="00FB1B80" w:rsidP="00FB1B80">
      <w:pPr>
        <w:keepNext/>
        <w:keepLines/>
        <w:widowControl w:val="0"/>
        <w:spacing w:after="0" w:line="317" w:lineRule="exact"/>
        <w:jc w:val="center"/>
        <w:outlineLvl w:val="1"/>
        <w:rPr>
          <w:rFonts w:ascii="Times New Roman" w:eastAsia="Times New Roman" w:hAnsi="Times New Roman" w:cs="Times New Roman"/>
          <w:lang w:val="tt-RU"/>
        </w:rPr>
      </w:pPr>
      <w:bookmarkStart w:id="1" w:name="bookmark5"/>
    </w:p>
    <w:p w:rsidR="00FB1B80" w:rsidRPr="00FB1B80" w:rsidRDefault="00FB1B80" w:rsidP="00FB1B80">
      <w:pPr>
        <w:keepNext/>
        <w:keepLines/>
        <w:widowControl w:val="0"/>
        <w:spacing w:after="0" w:line="317" w:lineRule="exact"/>
        <w:jc w:val="center"/>
        <w:outlineLvl w:val="1"/>
        <w:rPr>
          <w:rFonts w:ascii="Times New Roman" w:eastAsia="Times New Roman" w:hAnsi="Times New Roman" w:cs="Times New Roman"/>
          <w:b/>
          <w:lang w:val="tt-RU"/>
        </w:rPr>
      </w:pPr>
      <w:r w:rsidRPr="00FB1B80">
        <w:rPr>
          <w:rFonts w:ascii="Times New Roman" w:eastAsia="Times New Roman" w:hAnsi="Times New Roman" w:cs="Times New Roman"/>
          <w:b/>
          <w:lang w:val="tt-RU"/>
        </w:rPr>
        <w:t>Татар балалары өчен әдәбият укытуның төп максаты</w:t>
      </w:r>
      <w:bookmarkEnd w:id="1"/>
    </w:p>
    <w:p w:rsidR="00FB1B80" w:rsidRPr="00FB1B80" w:rsidRDefault="00FB1B80" w:rsidP="00FB1B80">
      <w:pPr>
        <w:widowControl w:val="0"/>
        <w:spacing w:after="0" w:line="317" w:lineRule="exact"/>
        <w:ind w:left="20" w:right="60" w:firstLine="720"/>
        <w:rPr>
          <w:rFonts w:ascii="Times New Roman" w:eastAsia="Times New Roman" w:hAnsi="Times New Roman" w:cs="Times New Roman"/>
          <w:lang w:val="tt-RU"/>
        </w:rPr>
      </w:pPr>
      <w:r w:rsidRPr="00FB1B80">
        <w:rPr>
          <w:rFonts w:ascii="Times New Roman" w:eastAsia="Times New Roman" w:hAnsi="Times New Roman" w:cs="Times New Roman"/>
          <w:lang w:val="tt-RU"/>
        </w:rPr>
        <w:t>Балаларда туган телгә, әдәбиятка карата кызыксыну уяту, татар әдәбиятының бай тарихы, халык авыз иҗаты, талантлы әдипләре, аларның күркәм әсәрләре белән таныштыру. Әсәрләрне аңларга, эзлекле фикер йөртергә, әсәрләрне матурлык ноктасыннан бәяләп кабул итәргә өйрәтү.</w:t>
      </w:r>
    </w:p>
    <w:p w:rsidR="00FB1B80" w:rsidRPr="00FB1B80" w:rsidRDefault="00FB1B80" w:rsidP="00FB1B80">
      <w:pPr>
        <w:widowControl w:val="0"/>
        <w:spacing w:after="0" w:line="317" w:lineRule="exact"/>
        <w:ind w:left="1180" w:hanging="440"/>
        <w:rPr>
          <w:rFonts w:ascii="Times New Roman" w:eastAsia="Times New Roman" w:hAnsi="Times New Roman" w:cs="Times New Roman"/>
          <w:b/>
          <w:lang w:val="tt-RU"/>
        </w:rPr>
      </w:pPr>
    </w:p>
    <w:p w:rsidR="00FB1B80" w:rsidRPr="00FB1B80" w:rsidRDefault="00FB1B80" w:rsidP="00FB1B80">
      <w:pPr>
        <w:widowControl w:val="0"/>
        <w:spacing w:after="0" w:line="317" w:lineRule="exact"/>
        <w:ind w:left="1180" w:hanging="440"/>
        <w:rPr>
          <w:rFonts w:ascii="Times New Roman" w:eastAsia="Times New Roman" w:hAnsi="Times New Roman" w:cs="Times New Roman"/>
          <w:b/>
        </w:rPr>
      </w:pPr>
      <w:r w:rsidRPr="00FB1B80">
        <w:rPr>
          <w:rFonts w:ascii="Times New Roman" w:eastAsia="Times New Roman" w:hAnsi="Times New Roman" w:cs="Times New Roman"/>
          <w:b/>
        </w:rPr>
        <w:t>Бурычлары:</w:t>
      </w:r>
    </w:p>
    <w:p w:rsidR="00FB1B80" w:rsidRPr="00FB1B80" w:rsidRDefault="00FB1B80" w:rsidP="00FB1B80">
      <w:pPr>
        <w:widowControl w:val="0"/>
        <w:numPr>
          <w:ilvl w:val="0"/>
          <w:numId w:val="1"/>
        </w:numPr>
        <w:tabs>
          <w:tab w:val="left" w:pos="1090"/>
        </w:tabs>
        <w:spacing w:after="0" w:line="317" w:lineRule="exact"/>
        <w:ind w:left="1180" w:hanging="440"/>
        <w:rPr>
          <w:rFonts w:ascii="Times New Roman" w:eastAsia="Times New Roman" w:hAnsi="Times New Roman" w:cs="Times New Roman"/>
        </w:rPr>
      </w:pPr>
      <w:r w:rsidRPr="00FB1B80">
        <w:rPr>
          <w:rFonts w:ascii="Times New Roman" w:eastAsia="Times New Roman" w:hAnsi="Times New Roman" w:cs="Times New Roman"/>
        </w:rPr>
        <w:t>иҗат, әдәбият үсеше, аның тарихи төшенчәләрен аңлап фикер йөртергә өйрәтү;</w:t>
      </w:r>
    </w:p>
    <w:p w:rsidR="00FB1B80" w:rsidRPr="00FB1B80" w:rsidRDefault="00FB1B80" w:rsidP="00FB1B80">
      <w:pPr>
        <w:widowControl w:val="0"/>
        <w:numPr>
          <w:ilvl w:val="0"/>
          <w:numId w:val="1"/>
        </w:numPr>
        <w:tabs>
          <w:tab w:val="left" w:pos="1090"/>
        </w:tabs>
        <w:spacing w:after="0" w:line="317" w:lineRule="exact"/>
        <w:ind w:left="1180" w:right="60" w:hanging="440"/>
        <w:rPr>
          <w:rFonts w:ascii="Times New Roman" w:eastAsia="Times New Roman" w:hAnsi="Times New Roman" w:cs="Times New Roman"/>
        </w:rPr>
      </w:pPr>
      <w:r w:rsidRPr="00FB1B80">
        <w:rPr>
          <w:rFonts w:ascii="Times New Roman" w:eastAsia="Times New Roman" w:hAnsi="Times New Roman" w:cs="Times New Roman"/>
        </w:rPr>
        <w:t>әдәбиятның формалашуында һәм үсүендә зур роль уйнаган күренеш - халык авыз иҗаты, аның матур әдәбият белән уртак һәм аермалы якларын күрсәтү;</w:t>
      </w:r>
    </w:p>
    <w:p w:rsidR="00FB1B80" w:rsidRPr="00FB1B80" w:rsidRDefault="00FB1B80" w:rsidP="00FB1B80">
      <w:pPr>
        <w:widowControl w:val="0"/>
        <w:numPr>
          <w:ilvl w:val="0"/>
          <w:numId w:val="1"/>
        </w:numPr>
        <w:tabs>
          <w:tab w:val="left" w:pos="1153"/>
        </w:tabs>
        <w:spacing w:after="0" w:line="317" w:lineRule="exact"/>
        <w:ind w:left="1180" w:right="60" w:hanging="440"/>
        <w:rPr>
          <w:rFonts w:ascii="Times New Roman" w:eastAsia="Times New Roman" w:hAnsi="Times New Roman" w:cs="Times New Roman"/>
        </w:rPr>
      </w:pPr>
      <w:r w:rsidRPr="00FB1B80">
        <w:rPr>
          <w:rFonts w:ascii="Times New Roman" w:eastAsia="Times New Roman" w:hAnsi="Times New Roman" w:cs="Times New Roman"/>
        </w:rPr>
        <w:t>матур әдәбиятны милли һәм дөньякүләм культураның бер күренеше итеп карау, аның рухи кыйммәтләрне, традицияләрне саклаучы, тапшыручы икәнен аңлату;</w:t>
      </w:r>
    </w:p>
    <w:p w:rsidR="00FB1B80" w:rsidRPr="00FB1B80" w:rsidRDefault="00FB1B80" w:rsidP="00FB1B80">
      <w:pPr>
        <w:widowControl w:val="0"/>
        <w:numPr>
          <w:ilvl w:val="0"/>
          <w:numId w:val="1"/>
        </w:numPr>
        <w:tabs>
          <w:tab w:val="left" w:pos="1090"/>
        </w:tabs>
        <w:spacing w:after="0" w:line="317" w:lineRule="exact"/>
        <w:ind w:left="1180" w:right="60" w:hanging="440"/>
        <w:rPr>
          <w:rFonts w:ascii="Times New Roman" w:eastAsia="Times New Roman" w:hAnsi="Times New Roman" w:cs="Times New Roman"/>
        </w:rPr>
      </w:pPr>
      <w:r w:rsidRPr="00FB1B80">
        <w:rPr>
          <w:rFonts w:ascii="Times New Roman" w:eastAsia="Times New Roman" w:hAnsi="Times New Roman" w:cs="Times New Roman"/>
        </w:rPr>
        <w:t>әдәби әсәрне өлешчә анализлау күнекмәләре булдыру,әдәбият теориясе буенча билгеле бер күләмдә теоретик белемнәр бирү;</w:t>
      </w:r>
    </w:p>
    <w:p w:rsidR="00FB1B80" w:rsidRPr="00FB1B80" w:rsidRDefault="00FB1B80" w:rsidP="00FB1B80">
      <w:pPr>
        <w:widowControl w:val="0"/>
        <w:numPr>
          <w:ilvl w:val="0"/>
          <w:numId w:val="1"/>
        </w:numPr>
        <w:tabs>
          <w:tab w:val="left" w:pos="1090"/>
        </w:tabs>
        <w:spacing w:after="0" w:line="317" w:lineRule="exact"/>
        <w:ind w:left="1180" w:right="60" w:hanging="440"/>
        <w:rPr>
          <w:rFonts w:ascii="Times New Roman" w:eastAsia="Times New Roman" w:hAnsi="Times New Roman" w:cs="Times New Roman"/>
        </w:rPr>
      </w:pPr>
      <w:r w:rsidRPr="00FB1B80">
        <w:rPr>
          <w:rFonts w:ascii="Times New Roman" w:eastAsia="Times New Roman" w:hAnsi="Times New Roman" w:cs="Times New Roman"/>
        </w:rPr>
        <w:t>әдәби әсәрдә тасвирланган тормыш вакыйгаларыннан үрнәк һәм гыйбрәт алырга, дөрес, гадел максатлар куярга өйрәтү;</w:t>
      </w:r>
    </w:p>
    <w:p w:rsidR="00FB1B80" w:rsidRPr="00FB1B80" w:rsidRDefault="00FB1B80" w:rsidP="00FB1B80">
      <w:pPr>
        <w:widowControl w:val="0"/>
        <w:numPr>
          <w:ilvl w:val="0"/>
          <w:numId w:val="1"/>
        </w:numPr>
        <w:tabs>
          <w:tab w:val="left" w:pos="1090"/>
        </w:tabs>
        <w:spacing w:after="0" w:line="317" w:lineRule="exact"/>
        <w:ind w:left="1180" w:right="60" w:hanging="440"/>
        <w:rPr>
          <w:rFonts w:ascii="Times New Roman" w:eastAsia="Times New Roman" w:hAnsi="Times New Roman" w:cs="Times New Roman"/>
        </w:rPr>
      </w:pPr>
      <w:r w:rsidRPr="00FB1B80">
        <w:rPr>
          <w:rFonts w:ascii="Times New Roman" w:eastAsia="Times New Roman" w:hAnsi="Times New Roman" w:cs="Times New Roman"/>
        </w:rPr>
        <w:t>әдәбиятның матурлыгын, хис кичерешләр байлыгын</w:t>
      </w:r>
      <w:r w:rsidRPr="00FB1B80">
        <w:rPr>
          <w:rFonts w:ascii="Times New Roman" w:eastAsia="Times New Roman" w:hAnsi="Times New Roman" w:cs="Times New Roman"/>
          <w:lang w:val="tt-RU"/>
        </w:rPr>
        <w:t xml:space="preserve">  </w:t>
      </w:r>
      <w:r w:rsidRPr="00FB1B80">
        <w:rPr>
          <w:rFonts w:ascii="Times New Roman" w:eastAsia="Times New Roman" w:hAnsi="Times New Roman" w:cs="Times New Roman"/>
        </w:rPr>
        <w:t>күрсәтеп, балаларның рухи дөньясын баету;</w:t>
      </w:r>
    </w:p>
    <w:p w:rsidR="00FB1B80" w:rsidRPr="00FB1B80" w:rsidRDefault="00FB1B80" w:rsidP="00FB1B80">
      <w:pPr>
        <w:widowControl w:val="0"/>
        <w:numPr>
          <w:ilvl w:val="0"/>
          <w:numId w:val="1"/>
        </w:numPr>
        <w:tabs>
          <w:tab w:val="left" w:pos="1081"/>
        </w:tabs>
        <w:spacing w:after="0" w:line="317" w:lineRule="exact"/>
        <w:ind w:left="1180" w:hanging="440"/>
        <w:rPr>
          <w:rFonts w:ascii="Times New Roman" w:eastAsia="Times New Roman" w:hAnsi="Times New Roman" w:cs="Times New Roman"/>
        </w:rPr>
      </w:pPr>
      <w:r w:rsidRPr="00FB1B80">
        <w:rPr>
          <w:rFonts w:ascii="Times New Roman" w:eastAsia="Times New Roman" w:hAnsi="Times New Roman" w:cs="Times New Roman"/>
        </w:rPr>
        <w:t>укучыларның иҗади сәләтләрен үстерү;</w:t>
      </w:r>
    </w:p>
    <w:p w:rsidR="00FB1B80" w:rsidRPr="00FB1B80" w:rsidRDefault="00FB1B80" w:rsidP="00FB1B80">
      <w:pPr>
        <w:widowControl w:val="0"/>
        <w:numPr>
          <w:ilvl w:val="0"/>
          <w:numId w:val="1"/>
        </w:numPr>
        <w:tabs>
          <w:tab w:val="left" w:pos="1081"/>
        </w:tabs>
        <w:spacing w:after="0" w:line="317" w:lineRule="exact"/>
        <w:ind w:left="1180" w:right="60" w:hanging="440"/>
        <w:rPr>
          <w:rFonts w:ascii="Times New Roman" w:eastAsia="Times New Roman" w:hAnsi="Times New Roman" w:cs="Times New Roman"/>
        </w:rPr>
      </w:pPr>
      <w:r w:rsidRPr="00FB1B80">
        <w:rPr>
          <w:rFonts w:ascii="Times New Roman" w:eastAsia="Times New Roman" w:hAnsi="Times New Roman" w:cs="Times New Roman"/>
        </w:rPr>
        <w:t>үз мәнфәгате һәм җәмгыять мәнфәгате өчен иҗади мөмкинлеген тормышка ашырырга сәләтле шәхес тәрбияләү;</w:t>
      </w:r>
    </w:p>
    <w:p w:rsidR="00FB1B80" w:rsidRPr="00FB1B80" w:rsidRDefault="00FB1B80" w:rsidP="00FB1B80">
      <w:pPr>
        <w:widowControl w:val="0"/>
        <w:numPr>
          <w:ilvl w:val="0"/>
          <w:numId w:val="1"/>
        </w:numPr>
        <w:tabs>
          <w:tab w:val="left" w:pos="1090"/>
        </w:tabs>
        <w:spacing w:after="300" w:line="317" w:lineRule="exact"/>
        <w:ind w:left="1180" w:hanging="440"/>
        <w:rPr>
          <w:rFonts w:ascii="Times New Roman" w:eastAsia="Times New Roman" w:hAnsi="Times New Roman" w:cs="Times New Roman"/>
        </w:rPr>
      </w:pPr>
      <w:r w:rsidRPr="00FB1B80">
        <w:rPr>
          <w:rFonts w:ascii="Times New Roman" w:eastAsia="Times New Roman" w:hAnsi="Times New Roman" w:cs="Times New Roman"/>
        </w:rPr>
        <w:t>сөйләм культурасы булдыру.</w:t>
      </w:r>
    </w:p>
    <w:p w:rsidR="00FB1B80" w:rsidRPr="00FB1B80" w:rsidRDefault="00FB1B80" w:rsidP="00FB1B80">
      <w:pPr>
        <w:keepNext/>
        <w:keepLines/>
        <w:widowControl w:val="0"/>
        <w:spacing w:after="0" w:line="317" w:lineRule="exact"/>
        <w:ind w:left="1180" w:hanging="440"/>
        <w:outlineLvl w:val="1"/>
        <w:rPr>
          <w:rFonts w:ascii="Times New Roman" w:eastAsia="Times New Roman" w:hAnsi="Times New Roman" w:cs="Times New Roman"/>
          <w:b/>
        </w:rPr>
      </w:pPr>
      <w:bookmarkStart w:id="2" w:name="bookmark6"/>
      <w:r w:rsidRPr="00FB1B80">
        <w:rPr>
          <w:rFonts w:ascii="Times New Roman" w:eastAsia="Times New Roman" w:hAnsi="Times New Roman" w:cs="Times New Roman"/>
          <w:b/>
        </w:rPr>
        <w:t>Белем дәрәҗәсенә таләпләр:</w:t>
      </w:r>
      <w:bookmarkEnd w:id="2"/>
    </w:p>
    <w:p w:rsidR="00FB1B80" w:rsidRPr="00FB1B80" w:rsidRDefault="00FB1B80" w:rsidP="00FB1B80">
      <w:pPr>
        <w:widowControl w:val="0"/>
        <w:numPr>
          <w:ilvl w:val="0"/>
          <w:numId w:val="1"/>
        </w:numPr>
        <w:tabs>
          <w:tab w:val="left" w:pos="206"/>
        </w:tabs>
        <w:spacing w:after="0" w:line="317" w:lineRule="exact"/>
        <w:ind w:right="400"/>
        <w:jc w:val="right"/>
        <w:rPr>
          <w:rFonts w:ascii="Times New Roman" w:eastAsia="Times New Roman" w:hAnsi="Times New Roman" w:cs="Times New Roman"/>
        </w:rPr>
      </w:pPr>
      <w:r w:rsidRPr="00FB1B80">
        <w:rPr>
          <w:rFonts w:ascii="Times New Roman" w:eastAsia="Times New Roman" w:hAnsi="Times New Roman" w:cs="Times New Roman"/>
        </w:rPr>
        <w:t>әдәби әсәрне иҗтимагый һәм мәдәни тормыш күренешләре белән бәйлелектә</w:t>
      </w:r>
    </w:p>
    <w:p w:rsidR="00FB1B80" w:rsidRPr="00FB1B80" w:rsidRDefault="00FB1B80" w:rsidP="00FB1B80">
      <w:pPr>
        <w:widowControl w:val="0"/>
        <w:spacing w:after="0" w:line="317" w:lineRule="exact"/>
        <w:ind w:left="1580"/>
        <w:rPr>
          <w:rFonts w:ascii="Times New Roman" w:eastAsia="Times New Roman" w:hAnsi="Times New Roman" w:cs="Times New Roman"/>
        </w:rPr>
      </w:pPr>
      <w:r w:rsidRPr="00FB1B80">
        <w:rPr>
          <w:rFonts w:ascii="Times New Roman" w:eastAsia="Times New Roman" w:hAnsi="Times New Roman" w:cs="Times New Roman"/>
        </w:rPr>
        <w:t>карау;</w:t>
      </w:r>
    </w:p>
    <w:p w:rsidR="00FB1B80" w:rsidRPr="00FB1B80" w:rsidRDefault="00FB1B80" w:rsidP="00FB1B80">
      <w:pPr>
        <w:widowControl w:val="0"/>
        <w:numPr>
          <w:ilvl w:val="0"/>
          <w:numId w:val="1"/>
        </w:numPr>
        <w:tabs>
          <w:tab w:val="left" w:pos="197"/>
        </w:tabs>
        <w:spacing w:after="0" w:line="317" w:lineRule="exact"/>
        <w:ind w:right="60"/>
        <w:jc w:val="right"/>
        <w:rPr>
          <w:rFonts w:ascii="Times New Roman" w:eastAsia="Times New Roman" w:hAnsi="Times New Roman" w:cs="Times New Roman"/>
        </w:rPr>
      </w:pPr>
      <w:r w:rsidRPr="00FB1B80">
        <w:rPr>
          <w:rFonts w:ascii="Times New Roman" w:eastAsia="Times New Roman" w:hAnsi="Times New Roman" w:cs="Times New Roman"/>
        </w:rPr>
        <w:t>халык авыз иҗаты һәм матур әдәбиятның уртак сыйфатларын, үзенчәлекләрен</w:t>
      </w:r>
    </w:p>
    <w:p w:rsidR="00FB1B80" w:rsidRPr="00FB1B80" w:rsidRDefault="00FB1B80" w:rsidP="00FB1B80">
      <w:pPr>
        <w:widowControl w:val="0"/>
        <w:spacing w:after="0" w:line="317" w:lineRule="exact"/>
        <w:ind w:left="1580"/>
        <w:rPr>
          <w:rFonts w:ascii="Times New Roman" w:eastAsia="Times New Roman" w:hAnsi="Times New Roman" w:cs="Times New Roman"/>
        </w:rPr>
      </w:pPr>
      <w:r w:rsidRPr="00FB1B80">
        <w:rPr>
          <w:rFonts w:ascii="Times New Roman" w:eastAsia="Times New Roman" w:hAnsi="Times New Roman" w:cs="Times New Roman"/>
        </w:rPr>
        <w:t>белү;</w:t>
      </w:r>
    </w:p>
    <w:p w:rsidR="00FB1B80" w:rsidRPr="00FB1B80" w:rsidRDefault="00FB1B80" w:rsidP="00FB1B80">
      <w:pPr>
        <w:widowControl w:val="0"/>
        <w:numPr>
          <w:ilvl w:val="0"/>
          <w:numId w:val="1"/>
        </w:numPr>
        <w:tabs>
          <w:tab w:val="left" w:pos="1377"/>
        </w:tabs>
        <w:spacing w:after="0" w:line="317" w:lineRule="exact"/>
        <w:ind w:left="1180"/>
        <w:rPr>
          <w:rFonts w:ascii="Times New Roman" w:eastAsia="Times New Roman" w:hAnsi="Times New Roman" w:cs="Times New Roman"/>
        </w:rPr>
      </w:pPr>
      <w:r w:rsidRPr="00FB1B80">
        <w:rPr>
          <w:rFonts w:ascii="Times New Roman" w:eastAsia="Times New Roman" w:hAnsi="Times New Roman" w:cs="Times New Roman"/>
        </w:rPr>
        <w:t>эчтәлек һәм форма берлеген аңлау;</w:t>
      </w:r>
    </w:p>
    <w:p w:rsidR="00FB1B80" w:rsidRPr="00FB1B80" w:rsidRDefault="00FB1B80" w:rsidP="00FB1B80">
      <w:pPr>
        <w:widowControl w:val="0"/>
        <w:numPr>
          <w:ilvl w:val="0"/>
          <w:numId w:val="1"/>
        </w:numPr>
        <w:tabs>
          <w:tab w:val="left" w:pos="1386"/>
        </w:tabs>
        <w:spacing w:after="0" w:line="317" w:lineRule="exact"/>
        <w:ind w:left="1180"/>
        <w:rPr>
          <w:rFonts w:ascii="Times New Roman" w:eastAsia="Times New Roman" w:hAnsi="Times New Roman" w:cs="Times New Roman"/>
        </w:rPr>
      </w:pPr>
      <w:r w:rsidRPr="00FB1B80">
        <w:rPr>
          <w:rFonts w:ascii="Times New Roman" w:eastAsia="Times New Roman" w:hAnsi="Times New Roman" w:cs="Times New Roman"/>
        </w:rPr>
        <w:t>әсәрнең темасын, проблемасын, идеясен билгеләү;</w:t>
      </w:r>
    </w:p>
    <w:p w:rsidR="00FB1B80" w:rsidRPr="00FB1B80" w:rsidRDefault="00FB1B80" w:rsidP="00FB1B80">
      <w:pPr>
        <w:widowControl w:val="0"/>
        <w:numPr>
          <w:ilvl w:val="0"/>
          <w:numId w:val="1"/>
        </w:numPr>
        <w:tabs>
          <w:tab w:val="left" w:pos="1386"/>
        </w:tabs>
        <w:spacing w:after="0" w:line="317" w:lineRule="exact"/>
        <w:ind w:left="1180"/>
        <w:rPr>
          <w:rFonts w:ascii="Times New Roman" w:eastAsia="Times New Roman" w:hAnsi="Times New Roman" w:cs="Times New Roman"/>
        </w:rPr>
      </w:pPr>
      <w:r w:rsidRPr="00FB1B80">
        <w:rPr>
          <w:rFonts w:ascii="Times New Roman" w:eastAsia="Times New Roman" w:hAnsi="Times New Roman" w:cs="Times New Roman"/>
        </w:rPr>
        <w:t>әдәби образларны (кеше, табигать һ.б.) тану;</w:t>
      </w:r>
    </w:p>
    <w:p w:rsidR="00FB1B80" w:rsidRPr="00FB1B80" w:rsidRDefault="00FB1B80" w:rsidP="00FB1B80">
      <w:pPr>
        <w:widowControl w:val="0"/>
        <w:numPr>
          <w:ilvl w:val="0"/>
          <w:numId w:val="1"/>
        </w:numPr>
        <w:tabs>
          <w:tab w:val="left" w:pos="1386"/>
        </w:tabs>
        <w:spacing w:after="0" w:line="317" w:lineRule="exact"/>
        <w:ind w:left="1180"/>
        <w:rPr>
          <w:rFonts w:ascii="Times New Roman" w:eastAsia="Times New Roman" w:hAnsi="Times New Roman" w:cs="Times New Roman"/>
        </w:rPr>
      </w:pPr>
      <w:r w:rsidRPr="00FB1B80">
        <w:rPr>
          <w:rFonts w:ascii="Times New Roman" w:eastAsia="Times New Roman" w:hAnsi="Times New Roman" w:cs="Times New Roman"/>
        </w:rPr>
        <w:t>әдәби детальләрне таба белү;</w:t>
      </w:r>
    </w:p>
    <w:p w:rsidR="00FB1B80" w:rsidRPr="00FB1B80" w:rsidRDefault="00FB1B80" w:rsidP="00FB1B80">
      <w:pPr>
        <w:widowControl w:val="0"/>
        <w:numPr>
          <w:ilvl w:val="0"/>
          <w:numId w:val="1"/>
        </w:numPr>
        <w:tabs>
          <w:tab w:val="left" w:pos="1386"/>
        </w:tabs>
        <w:spacing w:after="0" w:line="317" w:lineRule="exact"/>
        <w:ind w:left="1180"/>
        <w:rPr>
          <w:rFonts w:ascii="Times New Roman" w:eastAsia="Times New Roman" w:hAnsi="Times New Roman" w:cs="Times New Roman"/>
        </w:rPr>
      </w:pPr>
      <w:r w:rsidRPr="00FB1B80">
        <w:rPr>
          <w:rFonts w:ascii="Times New Roman" w:eastAsia="Times New Roman" w:hAnsi="Times New Roman" w:cs="Times New Roman"/>
        </w:rPr>
        <w:t>сурәтләү чараларын табу;</w:t>
      </w:r>
    </w:p>
    <w:p w:rsidR="00FB1B80" w:rsidRPr="00FB1B80" w:rsidRDefault="00FB1B80" w:rsidP="00FB1B80">
      <w:pPr>
        <w:widowControl w:val="0"/>
        <w:numPr>
          <w:ilvl w:val="0"/>
          <w:numId w:val="1"/>
        </w:numPr>
        <w:tabs>
          <w:tab w:val="left" w:pos="1386"/>
        </w:tabs>
        <w:spacing w:after="304" w:line="317" w:lineRule="exact"/>
        <w:ind w:left="1180"/>
        <w:rPr>
          <w:rFonts w:ascii="Times New Roman" w:eastAsia="Times New Roman" w:hAnsi="Times New Roman" w:cs="Times New Roman"/>
        </w:rPr>
      </w:pPr>
      <w:r w:rsidRPr="00FB1B80">
        <w:rPr>
          <w:rFonts w:ascii="Times New Roman" w:eastAsia="Times New Roman" w:hAnsi="Times New Roman" w:cs="Times New Roman"/>
        </w:rPr>
        <w:t>әдәби төрләр, жанрларны таный һәм аера белү.</w:t>
      </w:r>
    </w:p>
    <w:p w:rsidR="00FB1B80" w:rsidRPr="00FB1B80" w:rsidRDefault="00FB1B80" w:rsidP="00FB1B80">
      <w:pPr>
        <w:keepNext/>
        <w:keepLines/>
        <w:widowControl w:val="0"/>
        <w:spacing w:after="0" w:line="312" w:lineRule="exact"/>
        <w:ind w:left="1180" w:hanging="440"/>
        <w:outlineLvl w:val="1"/>
        <w:rPr>
          <w:rFonts w:ascii="Times New Roman" w:eastAsia="Times New Roman" w:hAnsi="Times New Roman" w:cs="Times New Roman"/>
          <w:b/>
        </w:rPr>
      </w:pPr>
      <w:bookmarkStart w:id="3" w:name="bookmark7"/>
      <w:r w:rsidRPr="00FB1B80">
        <w:rPr>
          <w:rFonts w:ascii="Times New Roman" w:eastAsia="Times New Roman" w:hAnsi="Times New Roman" w:cs="Times New Roman"/>
          <w:b/>
        </w:rPr>
        <w:t>Күнекмәләргә таләпләр:</w:t>
      </w:r>
      <w:bookmarkEnd w:id="3"/>
    </w:p>
    <w:p w:rsidR="00FB1B80" w:rsidRPr="00FB1B80" w:rsidRDefault="00FB1B80" w:rsidP="00FB1B80">
      <w:pPr>
        <w:widowControl w:val="0"/>
        <w:numPr>
          <w:ilvl w:val="0"/>
          <w:numId w:val="1"/>
        </w:numPr>
        <w:tabs>
          <w:tab w:val="left" w:pos="1090"/>
        </w:tabs>
        <w:spacing w:after="0" w:line="312" w:lineRule="exact"/>
        <w:ind w:left="1180" w:hanging="440"/>
        <w:rPr>
          <w:rFonts w:ascii="Times New Roman" w:eastAsia="Times New Roman" w:hAnsi="Times New Roman" w:cs="Times New Roman"/>
        </w:rPr>
      </w:pPr>
      <w:r w:rsidRPr="00FB1B80">
        <w:rPr>
          <w:rFonts w:ascii="Times New Roman" w:eastAsia="Times New Roman" w:hAnsi="Times New Roman" w:cs="Times New Roman"/>
        </w:rPr>
        <w:t>әдәби әсәрнең эчтәлеген белү;</w:t>
      </w:r>
    </w:p>
    <w:p w:rsidR="00FB1B80" w:rsidRPr="00FB1B80" w:rsidRDefault="00FB1B80" w:rsidP="00FB1B80">
      <w:pPr>
        <w:widowControl w:val="0"/>
        <w:numPr>
          <w:ilvl w:val="0"/>
          <w:numId w:val="1"/>
        </w:numPr>
        <w:tabs>
          <w:tab w:val="left" w:pos="1090"/>
        </w:tabs>
        <w:spacing w:after="0" w:line="312" w:lineRule="exact"/>
        <w:ind w:left="1180" w:hanging="440"/>
        <w:rPr>
          <w:rFonts w:ascii="Times New Roman" w:eastAsia="Times New Roman" w:hAnsi="Times New Roman" w:cs="Times New Roman"/>
        </w:rPr>
      </w:pPr>
      <w:r w:rsidRPr="00FB1B80">
        <w:rPr>
          <w:rFonts w:ascii="Times New Roman" w:eastAsia="Times New Roman" w:hAnsi="Times New Roman" w:cs="Times New Roman"/>
        </w:rPr>
        <w:t>әсәрдәге каршылыкны, төп фикерне табу;</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әсәр геройларына характеристика бирү;</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әдәби әсәр буенча план төзү;</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әсәргә карата үз фикереңне әйтә белү;</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бәйләнешле сөйләм булдыру;</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өйрәнелгән әсәрләр буенча яки бирелгән тема буенча сочинение яза белү;</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шигырьләрне сәнгатьле итеп уку;</w:t>
      </w:r>
    </w:p>
    <w:p w:rsidR="00FB1B80" w:rsidRPr="00FB1B80" w:rsidRDefault="00FB1B80" w:rsidP="00FB1B80">
      <w:pPr>
        <w:widowControl w:val="0"/>
        <w:numPr>
          <w:ilvl w:val="0"/>
          <w:numId w:val="1"/>
        </w:numPr>
        <w:tabs>
          <w:tab w:val="left" w:pos="1081"/>
        </w:tabs>
        <w:spacing w:after="378"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тәкъдим ителгән яки укучы үзе сайлаган әсәрләрне (шигырь, проза) яттан сөйләү.</w:t>
      </w:r>
    </w:p>
    <w:p w:rsidR="00FB1B80" w:rsidRPr="00FB1B80" w:rsidRDefault="00FB1B80" w:rsidP="00FB1B80">
      <w:pPr>
        <w:widowControl w:val="0"/>
        <w:spacing w:after="0" w:line="220" w:lineRule="exact"/>
        <w:ind w:left="720" w:firstLine="2240"/>
        <w:rPr>
          <w:rFonts w:ascii="Times New Roman" w:eastAsia="Times New Roman" w:hAnsi="Times New Roman" w:cs="Times New Roman"/>
          <w:b/>
        </w:rPr>
      </w:pPr>
      <w:r w:rsidRPr="00FB1B80">
        <w:rPr>
          <w:rFonts w:ascii="Times New Roman" w:eastAsia="Times New Roman" w:hAnsi="Times New Roman" w:cs="Times New Roman"/>
          <w:b/>
        </w:rPr>
        <w:t>Уку фәненең уку планында тоткан урыны</w:t>
      </w:r>
    </w:p>
    <w:p w:rsidR="00FB1B80" w:rsidRPr="00FB1B80" w:rsidRDefault="00FB1B80" w:rsidP="00FB1B80">
      <w:pPr>
        <w:widowControl w:val="0"/>
        <w:spacing w:after="0" w:line="312" w:lineRule="exact"/>
        <w:ind w:left="20" w:right="40" w:firstLine="720"/>
        <w:jc w:val="both"/>
        <w:rPr>
          <w:rFonts w:ascii="Times New Roman" w:eastAsia="Times New Roman" w:hAnsi="Times New Roman" w:cs="Times New Roman"/>
        </w:rPr>
      </w:pPr>
      <w:r w:rsidRPr="00FB1B80">
        <w:rPr>
          <w:rFonts w:ascii="Times New Roman" w:eastAsia="Times New Roman" w:hAnsi="Times New Roman" w:cs="Times New Roman"/>
        </w:rPr>
        <w:t>Мәктәптә әдәбият предметы - кирәкле, әһәмиятле предметларның берсе. Ул укучыларны тормышны үзенчәлекле итеп танып белергә өйрәтә, хисси-эмоциональ дөньясын баета, эстетик зәвык тәрбияли, сөйләмен үстерә, гомумән, шәхес итеп тәрбияләүдә зур роль уйный.</w:t>
      </w:r>
    </w:p>
    <w:p w:rsidR="00FB1B80" w:rsidRPr="00FB1B80" w:rsidRDefault="00FB1B80" w:rsidP="00FB1B80">
      <w:pPr>
        <w:widowControl w:val="0"/>
        <w:spacing w:after="293" w:line="317" w:lineRule="exact"/>
        <w:ind w:left="20" w:right="40" w:firstLine="720"/>
        <w:jc w:val="both"/>
        <w:rPr>
          <w:rFonts w:ascii="Times New Roman" w:eastAsia="Times New Roman" w:hAnsi="Times New Roman" w:cs="Times New Roman"/>
        </w:rPr>
      </w:pPr>
      <w:r w:rsidRPr="00FB1B80">
        <w:rPr>
          <w:rFonts w:ascii="Times New Roman" w:eastAsia="Times New Roman" w:hAnsi="Times New Roman" w:cs="Times New Roman"/>
        </w:rPr>
        <w:t>Татар әдәбияты предметы төп мәктәптә 5-9 сыйныфларда өйрәнелә. 5-8 сыйныфларда әдәбият укытуга 35 атна исәбеннән атнага 2 сәгать) 70 (35) сәгать, 9 нчы сыйныфта 68 сәгать каралган.</w:t>
      </w:r>
    </w:p>
    <w:p w:rsidR="00FB1B80" w:rsidRPr="00FB1B80" w:rsidRDefault="00FB1B80" w:rsidP="00FB1B80">
      <w:pPr>
        <w:widowControl w:val="0"/>
        <w:spacing w:after="0" w:line="326" w:lineRule="exact"/>
        <w:ind w:left="720" w:right="2160" w:firstLine="2240"/>
        <w:rPr>
          <w:rFonts w:ascii="Times New Roman" w:eastAsia="Times New Roman" w:hAnsi="Times New Roman" w:cs="Times New Roman"/>
          <w:b/>
          <w:lang w:val="tt-RU"/>
        </w:rPr>
      </w:pPr>
      <w:r w:rsidRPr="00FB1B80">
        <w:rPr>
          <w:rFonts w:ascii="Times New Roman" w:eastAsia="Times New Roman" w:hAnsi="Times New Roman" w:cs="Times New Roman"/>
          <w:b/>
        </w:rPr>
        <w:t>Укытуның көтелгән нәтиҗәләре</w:t>
      </w:r>
    </w:p>
    <w:p w:rsidR="00FB1B80" w:rsidRPr="00FB1B80" w:rsidRDefault="00FB1B80" w:rsidP="00FB1B80">
      <w:pPr>
        <w:widowControl w:val="0"/>
        <w:spacing w:after="0" w:line="326" w:lineRule="exact"/>
        <w:ind w:left="720" w:right="2160" w:firstLine="2240"/>
        <w:rPr>
          <w:rFonts w:ascii="Times New Roman" w:eastAsia="Times New Roman" w:hAnsi="Times New Roman" w:cs="Times New Roman"/>
          <w:b/>
        </w:rPr>
      </w:pPr>
      <w:r w:rsidRPr="00FB1B80">
        <w:rPr>
          <w:rFonts w:ascii="Times New Roman" w:eastAsia="Times New Roman" w:hAnsi="Times New Roman" w:cs="Times New Roman"/>
          <w:b/>
        </w:rPr>
        <w:t>Шәхескә кагылышлы нәтиҗәләр:</w:t>
      </w:r>
    </w:p>
    <w:p w:rsidR="00FB1B80" w:rsidRPr="00FB1B80" w:rsidRDefault="00FB1B80" w:rsidP="00FB1B80">
      <w:pPr>
        <w:widowControl w:val="0"/>
        <w:numPr>
          <w:ilvl w:val="0"/>
          <w:numId w:val="1"/>
        </w:numPr>
        <w:tabs>
          <w:tab w:val="left" w:pos="1081"/>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туган илгә мәхәббәт, ватанпәрвәрлек хисләре, туган телгә сакчыл караш тәрбияләү;</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милли үзаң формалаштыру;</w:t>
      </w:r>
    </w:p>
    <w:p w:rsidR="00FB1B80" w:rsidRPr="00FB1B80" w:rsidRDefault="00FB1B80" w:rsidP="00FB1B80">
      <w:pPr>
        <w:widowControl w:val="0"/>
        <w:numPr>
          <w:ilvl w:val="0"/>
          <w:numId w:val="1"/>
        </w:numPr>
        <w:tabs>
          <w:tab w:val="left" w:pos="1081"/>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укуга карата теләк-омтылыш, җаваплы караш булдыру;</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әйләнә-тирә табигатькә дөрес караш булдыру;</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кешеләр белән аралаша белү культурасы тәрбияләү;</w:t>
      </w:r>
    </w:p>
    <w:p w:rsidR="00FB1B80" w:rsidRPr="00FB1B80" w:rsidRDefault="00FB1B80" w:rsidP="00FB1B80">
      <w:pPr>
        <w:widowControl w:val="0"/>
        <w:numPr>
          <w:ilvl w:val="0"/>
          <w:numId w:val="1"/>
        </w:numPr>
        <w:tabs>
          <w:tab w:val="left" w:pos="1070"/>
        </w:tabs>
        <w:spacing w:after="0" w:line="317" w:lineRule="exact"/>
        <w:ind w:left="1040" w:right="1060" w:hanging="320"/>
        <w:rPr>
          <w:rFonts w:ascii="Times New Roman" w:eastAsia="Times New Roman" w:hAnsi="Times New Roman" w:cs="Times New Roman"/>
        </w:rPr>
      </w:pPr>
      <w:r w:rsidRPr="00FB1B80">
        <w:rPr>
          <w:rFonts w:ascii="Times New Roman" w:eastAsia="Times New Roman" w:hAnsi="Times New Roman" w:cs="Times New Roman"/>
        </w:rPr>
        <w:t>гаделлек, дөреслек, яхшылык, мәрхәмәтлелек һәм аларның киресе булган сыйфатларны тану, бәяләү;</w:t>
      </w:r>
    </w:p>
    <w:p w:rsidR="00FB1B80" w:rsidRPr="00FB1B80" w:rsidRDefault="00FB1B80" w:rsidP="00FB1B80">
      <w:pPr>
        <w:widowControl w:val="0"/>
        <w:numPr>
          <w:ilvl w:val="0"/>
          <w:numId w:val="1"/>
        </w:numPr>
        <w:tabs>
          <w:tab w:val="left" w:pos="1090"/>
        </w:tabs>
        <w:spacing w:after="30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алган белем һәм осталыкны тормышта максатчан кулланырга өйрәнү.</w:t>
      </w:r>
    </w:p>
    <w:p w:rsidR="00FB1B80" w:rsidRPr="00FB1B80" w:rsidRDefault="00FB1B80" w:rsidP="00FB1B80">
      <w:pPr>
        <w:widowControl w:val="0"/>
        <w:spacing w:after="0" w:line="317" w:lineRule="exact"/>
        <w:ind w:left="20" w:firstLine="720"/>
        <w:jc w:val="both"/>
        <w:rPr>
          <w:rFonts w:ascii="Times New Roman" w:eastAsia="Times New Roman" w:hAnsi="Times New Roman" w:cs="Times New Roman"/>
          <w:b/>
        </w:rPr>
      </w:pPr>
      <w:r w:rsidRPr="00FB1B80">
        <w:rPr>
          <w:rFonts w:ascii="Times New Roman" w:eastAsia="Times New Roman" w:hAnsi="Times New Roman" w:cs="Times New Roman"/>
          <w:b/>
        </w:rPr>
        <w:t>Метапредмет нәтиҗәләр:</w:t>
      </w:r>
    </w:p>
    <w:p w:rsidR="00FB1B80" w:rsidRPr="00FB1B80" w:rsidRDefault="00FB1B80" w:rsidP="00FB1B80">
      <w:pPr>
        <w:widowControl w:val="0"/>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Танып-белү гамәлләре:</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әдәби әсәрне дөрес аңлап уку һәм анализлау;</w:t>
      </w:r>
    </w:p>
    <w:p w:rsidR="00FB1B80" w:rsidRPr="00FB1B80" w:rsidRDefault="00FB1B80" w:rsidP="00FB1B80">
      <w:pPr>
        <w:widowControl w:val="0"/>
        <w:numPr>
          <w:ilvl w:val="0"/>
          <w:numId w:val="1"/>
        </w:numPr>
        <w:tabs>
          <w:tab w:val="left" w:pos="1086"/>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дөрес нәтиҗәләр чыгару, гомумиләштерү;</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сәбәп-нәтиҗә бәйләнеше булдыру;</w:t>
      </w:r>
    </w:p>
    <w:p w:rsidR="00FB1B80" w:rsidRPr="00FB1B80" w:rsidRDefault="00FB1B80" w:rsidP="00FB1B80">
      <w:pPr>
        <w:widowControl w:val="0"/>
        <w:numPr>
          <w:ilvl w:val="0"/>
          <w:numId w:val="1"/>
        </w:numPr>
        <w:tabs>
          <w:tab w:val="left" w:pos="1081"/>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үз фикереңне исбатлый һәм яклый алырга күнектерү;</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әсәр хакында дөрес фикер йөртә алу.</w:t>
      </w:r>
    </w:p>
    <w:p w:rsidR="00FB1B80" w:rsidRPr="00FB1B80" w:rsidRDefault="00FB1B80" w:rsidP="00FB1B80">
      <w:pPr>
        <w:widowControl w:val="0"/>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Коммуникатив гамәлләр:</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иптәшеңне тыңлый, ишетә белү, ишеткәнен үз фикере белән чагыштыру;</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нәтиҗәгә килгәнче, төрле карашларны өйрәнү һәм дөрес юлны сайлау;</w:t>
      </w:r>
    </w:p>
    <w:p w:rsidR="00FB1B80" w:rsidRPr="00FB1B80" w:rsidRDefault="00FB1B80" w:rsidP="00FB1B80">
      <w:pPr>
        <w:widowControl w:val="0"/>
        <w:numPr>
          <w:ilvl w:val="0"/>
          <w:numId w:val="1"/>
        </w:numPr>
        <w:tabs>
          <w:tab w:val="left" w:pos="1081"/>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үз фикереңне телдән һәм язма формада башкаларга җиткерә белү;</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килеп чыккан проблемаларны уртага салып хәл итү;</w:t>
      </w:r>
    </w:p>
    <w:p w:rsidR="00FB1B80" w:rsidRPr="00FB1B80" w:rsidRDefault="00FB1B80" w:rsidP="00FB1B80">
      <w:pPr>
        <w:widowControl w:val="0"/>
        <w:numPr>
          <w:ilvl w:val="0"/>
          <w:numId w:val="1"/>
        </w:numPr>
        <w:tabs>
          <w:tab w:val="left" w:pos="1081"/>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төркемнәргә берләшү, бер фикергә килә белү;</w:t>
      </w:r>
    </w:p>
    <w:p w:rsidR="00FB1B80" w:rsidRPr="00FB1B80" w:rsidRDefault="00FB1B80" w:rsidP="00FB1B80">
      <w:pPr>
        <w:widowControl w:val="0"/>
        <w:numPr>
          <w:ilvl w:val="0"/>
          <w:numId w:val="1"/>
        </w:numPr>
        <w:tabs>
          <w:tab w:val="left" w:pos="1090"/>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өлкәннәр һәм яшьтәшләрең белән продуктив уртак гамәл оештыру;</w:t>
      </w:r>
    </w:p>
    <w:p w:rsidR="00FB1B80" w:rsidRPr="00FB1B80" w:rsidRDefault="00FB1B80" w:rsidP="00FB1B80">
      <w:pPr>
        <w:widowControl w:val="0"/>
        <w:numPr>
          <w:ilvl w:val="0"/>
          <w:numId w:val="1"/>
        </w:numPr>
        <w:tabs>
          <w:tab w:val="left" w:pos="1143"/>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текст буенча сораулар бирә белү.</w:t>
      </w:r>
    </w:p>
    <w:p w:rsidR="00FB1B80" w:rsidRPr="00FB1B80" w:rsidRDefault="00FB1B80" w:rsidP="00FB1B80">
      <w:pPr>
        <w:widowControl w:val="0"/>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Регулятив гамәлләр:</w:t>
      </w:r>
    </w:p>
    <w:p w:rsidR="00FB1B80" w:rsidRPr="00FB1B80" w:rsidRDefault="00FB1B80" w:rsidP="00FB1B80">
      <w:pPr>
        <w:widowControl w:val="0"/>
        <w:numPr>
          <w:ilvl w:val="0"/>
          <w:numId w:val="1"/>
        </w:numPr>
        <w:tabs>
          <w:tab w:val="left" w:pos="1086"/>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дәреснең темасын, проблемасын, максатын мөстәкыйль таба белү;</w:t>
      </w:r>
    </w:p>
    <w:p w:rsidR="00FB1B80" w:rsidRPr="00FB1B80" w:rsidRDefault="00FB1B80" w:rsidP="00FB1B80">
      <w:pPr>
        <w:widowControl w:val="0"/>
        <w:numPr>
          <w:ilvl w:val="0"/>
          <w:numId w:val="1"/>
        </w:numPr>
        <w:tabs>
          <w:tab w:val="left" w:pos="1081"/>
        </w:tabs>
        <w:spacing w:after="0" w:line="317" w:lineRule="exact"/>
        <w:ind w:left="20" w:firstLine="720"/>
        <w:jc w:val="both"/>
        <w:rPr>
          <w:rFonts w:ascii="Times New Roman" w:eastAsia="Times New Roman" w:hAnsi="Times New Roman" w:cs="Times New Roman"/>
        </w:rPr>
      </w:pPr>
      <w:r w:rsidRPr="00FB1B80">
        <w:rPr>
          <w:rFonts w:ascii="Times New Roman" w:eastAsia="Times New Roman" w:hAnsi="Times New Roman" w:cs="Times New Roman"/>
        </w:rPr>
        <w:t>укыту проблемасын чишү;</w:t>
      </w:r>
    </w:p>
    <w:p w:rsidR="00FB1B80" w:rsidRPr="00FB1B80" w:rsidRDefault="00FB1B80" w:rsidP="00FB1B80">
      <w:pPr>
        <w:widowControl w:val="0"/>
        <w:numPr>
          <w:ilvl w:val="0"/>
          <w:numId w:val="1"/>
        </w:numPr>
        <w:tabs>
          <w:tab w:val="left" w:pos="1070"/>
        </w:tabs>
        <w:spacing w:after="0" w:line="317" w:lineRule="exact"/>
        <w:ind w:left="20" w:firstLine="700"/>
        <w:rPr>
          <w:rFonts w:ascii="Times New Roman" w:eastAsia="Times New Roman" w:hAnsi="Times New Roman" w:cs="Times New Roman"/>
        </w:rPr>
      </w:pPr>
      <w:r w:rsidRPr="00FB1B80">
        <w:rPr>
          <w:rFonts w:ascii="Times New Roman" w:eastAsia="Times New Roman" w:hAnsi="Times New Roman" w:cs="Times New Roman"/>
        </w:rPr>
        <w:t>план буенча эшли белү;</w:t>
      </w:r>
    </w:p>
    <w:p w:rsidR="00FB1B80" w:rsidRPr="00FB1B80" w:rsidRDefault="00FB1B80" w:rsidP="00FB1B80">
      <w:pPr>
        <w:widowControl w:val="0"/>
        <w:numPr>
          <w:ilvl w:val="0"/>
          <w:numId w:val="1"/>
        </w:numPr>
        <w:tabs>
          <w:tab w:val="left" w:pos="1061"/>
        </w:tabs>
        <w:spacing w:after="0" w:line="317" w:lineRule="exact"/>
        <w:ind w:left="20" w:firstLine="700"/>
        <w:rPr>
          <w:rFonts w:ascii="Times New Roman" w:eastAsia="Times New Roman" w:hAnsi="Times New Roman" w:cs="Times New Roman"/>
        </w:rPr>
      </w:pPr>
      <w:r w:rsidRPr="00FB1B80">
        <w:rPr>
          <w:rFonts w:ascii="Times New Roman" w:eastAsia="Times New Roman" w:hAnsi="Times New Roman" w:cs="Times New Roman"/>
        </w:rPr>
        <w:t>үз фикерләреңне мөстәкыйль дәлилләү;</w:t>
      </w:r>
    </w:p>
    <w:p w:rsidR="00FB1B80" w:rsidRPr="00FB1B80" w:rsidRDefault="00FB1B80" w:rsidP="00FB1B80">
      <w:pPr>
        <w:widowControl w:val="0"/>
        <w:numPr>
          <w:ilvl w:val="0"/>
          <w:numId w:val="1"/>
        </w:numPr>
        <w:tabs>
          <w:tab w:val="left" w:pos="1061"/>
        </w:tabs>
        <w:spacing w:after="300" w:line="317" w:lineRule="exact"/>
        <w:ind w:left="20" w:firstLine="700"/>
        <w:rPr>
          <w:rFonts w:ascii="Times New Roman" w:eastAsia="Times New Roman" w:hAnsi="Times New Roman" w:cs="Times New Roman"/>
        </w:rPr>
      </w:pPr>
      <w:r w:rsidRPr="00FB1B80">
        <w:rPr>
          <w:rFonts w:ascii="Times New Roman" w:eastAsia="Times New Roman" w:hAnsi="Times New Roman" w:cs="Times New Roman"/>
        </w:rPr>
        <w:t>үзанализ һәм үзбәя булдыру.</w:t>
      </w:r>
    </w:p>
    <w:p w:rsidR="00FB1B80" w:rsidRPr="00FB1B80" w:rsidRDefault="00FB1B80" w:rsidP="00FB1B80">
      <w:pPr>
        <w:keepNext/>
        <w:keepLines/>
        <w:widowControl w:val="0"/>
        <w:spacing w:after="0" w:line="317" w:lineRule="exact"/>
        <w:ind w:left="20" w:firstLine="700"/>
        <w:outlineLvl w:val="1"/>
        <w:rPr>
          <w:rFonts w:ascii="Times New Roman" w:eastAsia="Times New Roman" w:hAnsi="Times New Roman" w:cs="Times New Roman"/>
        </w:rPr>
      </w:pPr>
      <w:bookmarkStart w:id="4" w:name="bookmark8"/>
      <w:r w:rsidRPr="00FB1B80">
        <w:rPr>
          <w:rFonts w:ascii="Times New Roman" w:eastAsia="Times New Roman" w:hAnsi="Times New Roman" w:cs="Times New Roman"/>
        </w:rPr>
        <w:t>Предмет нәтиҗәләр:</w:t>
      </w:r>
      <w:bookmarkEnd w:id="4"/>
    </w:p>
    <w:p w:rsidR="00FB1B80" w:rsidRPr="00FB1B80" w:rsidRDefault="00FB1B80" w:rsidP="00FB1B80">
      <w:pPr>
        <w:widowControl w:val="0"/>
        <w:numPr>
          <w:ilvl w:val="0"/>
          <w:numId w:val="1"/>
        </w:numPr>
        <w:tabs>
          <w:tab w:val="left" w:pos="1041"/>
        </w:tabs>
        <w:spacing w:after="0" w:line="317" w:lineRule="exact"/>
        <w:ind w:left="1040" w:right="1160" w:hanging="340"/>
        <w:rPr>
          <w:rFonts w:ascii="Times New Roman" w:eastAsia="Times New Roman" w:hAnsi="Times New Roman" w:cs="Times New Roman"/>
        </w:rPr>
      </w:pPr>
      <w:r w:rsidRPr="00FB1B80">
        <w:rPr>
          <w:rFonts w:ascii="Times New Roman" w:eastAsia="Times New Roman" w:hAnsi="Times New Roman" w:cs="Times New Roman"/>
        </w:rPr>
        <w:t>халык авыз иҗаты әсәрләрен үзләштерү, аның матур әдәбият белән уртак сыйфатларын һәм үзенчәлекләрен аера белү;</w:t>
      </w:r>
    </w:p>
    <w:p w:rsidR="00FB1B80" w:rsidRPr="00FB1B80" w:rsidRDefault="00FB1B80" w:rsidP="00FB1B80">
      <w:pPr>
        <w:widowControl w:val="0"/>
        <w:numPr>
          <w:ilvl w:val="0"/>
          <w:numId w:val="1"/>
        </w:numPr>
        <w:tabs>
          <w:tab w:val="left" w:pos="1070"/>
        </w:tabs>
        <w:spacing w:after="0" w:line="317" w:lineRule="exact"/>
        <w:ind w:left="20" w:firstLine="700"/>
        <w:rPr>
          <w:rFonts w:ascii="Times New Roman" w:eastAsia="Times New Roman" w:hAnsi="Times New Roman" w:cs="Times New Roman"/>
        </w:rPr>
      </w:pPr>
      <w:r w:rsidRPr="00FB1B80">
        <w:rPr>
          <w:rFonts w:ascii="Times New Roman" w:eastAsia="Times New Roman" w:hAnsi="Times New Roman" w:cs="Times New Roman"/>
        </w:rPr>
        <w:t>әдәби әсәрнең эчтәлеген аңлау, төп фикерне таба белү;</w:t>
      </w:r>
    </w:p>
    <w:p w:rsidR="00FB1B80" w:rsidRPr="00FB1B80" w:rsidRDefault="00FB1B80" w:rsidP="00FB1B80">
      <w:pPr>
        <w:widowControl w:val="0"/>
        <w:numPr>
          <w:ilvl w:val="0"/>
          <w:numId w:val="1"/>
        </w:numPr>
        <w:tabs>
          <w:tab w:val="left" w:pos="1070"/>
        </w:tabs>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әсәрләрне иҗтимагый һәм мәдәни тормыш күренешләре белән бәйлелектә аңлау;</w:t>
      </w:r>
    </w:p>
    <w:p w:rsidR="00FB1B80" w:rsidRPr="00FB1B80" w:rsidRDefault="00FB1B80" w:rsidP="00FB1B80">
      <w:pPr>
        <w:widowControl w:val="0"/>
        <w:numPr>
          <w:ilvl w:val="0"/>
          <w:numId w:val="1"/>
        </w:numPr>
        <w:tabs>
          <w:tab w:val="left" w:pos="1061"/>
        </w:tabs>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язучыларның тормыш һәм иҗат юлларының мөһим фактларын истә калдыру;</w:t>
      </w:r>
    </w:p>
    <w:p w:rsidR="00FB1B80" w:rsidRPr="00FB1B80" w:rsidRDefault="00FB1B80" w:rsidP="00FB1B80">
      <w:pPr>
        <w:widowControl w:val="0"/>
        <w:numPr>
          <w:ilvl w:val="0"/>
          <w:numId w:val="1"/>
        </w:numPr>
        <w:tabs>
          <w:tab w:val="left" w:pos="1070"/>
        </w:tabs>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әдәбият теориясе буенча билгеле бер күләмдә теоритек белемгә ия булу;</w:t>
      </w:r>
    </w:p>
    <w:p w:rsidR="00FB1B80" w:rsidRPr="00FB1B80" w:rsidRDefault="00FB1B80" w:rsidP="00FB1B80">
      <w:pPr>
        <w:widowControl w:val="0"/>
        <w:numPr>
          <w:ilvl w:val="0"/>
          <w:numId w:val="1"/>
        </w:numPr>
        <w:tabs>
          <w:tab w:val="left" w:pos="1070"/>
        </w:tabs>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әсәрдә автор карашларын ачыклау һәм әсәргә карата үз фикереңне әйтә белү;</w:t>
      </w:r>
    </w:p>
    <w:p w:rsidR="00FB1B80" w:rsidRPr="00FB1B80" w:rsidRDefault="00FB1B80" w:rsidP="00FB1B80">
      <w:pPr>
        <w:widowControl w:val="0"/>
        <w:numPr>
          <w:ilvl w:val="0"/>
          <w:numId w:val="1"/>
        </w:numPr>
        <w:tabs>
          <w:tab w:val="left" w:pos="1070"/>
        </w:tabs>
        <w:spacing w:after="30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әдәби әсәрне эчтәлек һәм форма берлегендә аңлау.</w:t>
      </w:r>
    </w:p>
    <w:p w:rsidR="00FB1B80" w:rsidRPr="00FB1B80" w:rsidRDefault="00FB1B80" w:rsidP="00FB1B80">
      <w:pPr>
        <w:keepNext/>
        <w:keepLines/>
        <w:widowControl w:val="0"/>
        <w:spacing w:after="300" w:line="317" w:lineRule="exact"/>
        <w:ind w:left="2560" w:right="340" w:hanging="1500"/>
        <w:outlineLvl w:val="1"/>
        <w:rPr>
          <w:rFonts w:ascii="Times New Roman" w:eastAsia="Times New Roman" w:hAnsi="Times New Roman" w:cs="Times New Roman"/>
          <w:b/>
        </w:rPr>
      </w:pPr>
      <w:bookmarkStart w:id="5" w:name="bookmark9"/>
      <w:r w:rsidRPr="00FB1B80">
        <w:rPr>
          <w:rFonts w:ascii="Times New Roman" w:eastAsia="Times New Roman" w:hAnsi="Times New Roman" w:cs="Times New Roman"/>
          <w:b/>
        </w:rPr>
        <w:t>Татар мәктәбенең 5 нче сыйныфында укучы татар балаларына әдәбияттан тәкъдим ителә торган әсәрләр минимумы</w:t>
      </w:r>
      <w:bookmarkEnd w:id="5"/>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«Ак бүре» әкияте (кыскартып)</w:t>
      </w:r>
    </w:p>
    <w:p w:rsidR="00FB1B80" w:rsidRPr="00FB1B80" w:rsidRDefault="00FB1B80" w:rsidP="00FB1B80">
      <w:pPr>
        <w:widowControl w:val="0"/>
        <w:spacing w:after="0" w:line="317" w:lineRule="exact"/>
        <w:ind w:left="700" w:right="1160"/>
        <w:rPr>
          <w:rFonts w:ascii="Times New Roman" w:eastAsia="Times New Roman" w:hAnsi="Times New Roman" w:cs="Times New Roman"/>
        </w:rPr>
      </w:pPr>
      <w:r w:rsidRPr="00FB1B80">
        <w:rPr>
          <w:rFonts w:ascii="Times New Roman" w:eastAsia="Times New Roman" w:hAnsi="Times New Roman" w:cs="Times New Roman"/>
        </w:rPr>
        <w:t>«Шәһәр ни өчен Казан дип аталган» риваяте «Зөһрә кыз» легендасы «Иске кара урман» җыры.</w:t>
      </w:r>
    </w:p>
    <w:p w:rsidR="00FB1B80" w:rsidRPr="00FB1B80" w:rsidRDefault="00FB1B80" w:rsidP="00FB1B80">
      <w:pPr>
        <w:widowControl w:val="0"/>
        <w:spacing w:after="0" w:line="317" w:lineRule="exact"/>
        <w:ind w:left="700" w:right="1160"/>
        <w:rPr>
          <w:rFonts w:ascii="Times New Roman" w:eastAsia="Times New Roman" w:hAnsi="Times New Roman" w:cs="Times New Roman"/>
        </w:rPr>
      </w:pPr>
      <w:r w:rsidRPr="00FB1B80">
        <w:rPr>
          <w:rFonts w:ascii="Times New Roman" w:eastAsia="Times New Roman" w:hAnsi="Times New Roman" w:cs="Times New Roman"/>
        </w:rPr>
        <w:t>«Сак-Сок» бәете Г.Тукайның «Шүрәле» әкияте</w:t>
      </w:r>
    </w:p>
    <w:p w:rsidR="00FB1B80" w:rsidRPr="00FB1B80" w:rsidRDefault="00FB1B80" w:rsidP="00FB1B80">
      <w:pPr>
        <w:widowControl w:val="0"/>
        <w:spacing w:after="300" w:line="317" w:lineRule="exact"/>
        <w:ind w:left="700" w:right="1160"/>
        <w:rPr>
          <w:rFonts w:ascii="Times New Roman" w:eastAsia="Times New Roman" w:hAnsi="Times New Roman" w:cs="Times New Roman"/>
        </w:rPr>
      </w:pPr>
      <w:r w:rsidRPr="00FB1B80">
        <w:rPr>
          <w:rFonts w:ascii="Times New Roman" w:eastAsia="Times New Roman" w:hAnsi="Times New Roman" w:cs="Times New Roman"/>
        </w:rPr>
        <w:t>Г.Тукайның «Пар ат», «Туган җиремә» шигырьләре Ф.Әмирханның «Ай өстендә Зөһрә кыз» хикәяте М.Гафуриның «Сарыкны кем ашаган?» мәсәле Ш.Г алиевнең «Һәркем әйтә дөресен» шигыре Ф.Яруллинның «Сез иң гүзәл кеше икәнсез» шигыре</w:t>
      </w:r>
    </w:p>
    <w:p w:rsidR="00FB1B80" w:rsidRPr="00FB1B80" w:rsidRDefault="00FB1B80" w:rsidP="00FB1B80">
      <w:pPr>
        <w:keepNext/>
        <w:keepLines/>
        <w:widowControl w:val="0"/>
        <w:spacing w:after="0" w:line="317" w:lineRule="exact"/>
        <w:ind w:left="80"/>
        <w:jc w:val="center"/>
        <w:outlineLvl w:val="1"/>
        <w:rPr>
          <w:rFonts w:ascii="Times New Roman" w:eastAsia="Times New Roman" w:hAnsi="Times New Roman" w:cs="Times New Roman"/>
          <w:b/>
        </w:rPr>
      </w:pPr>
      <w:bookmarkStart w:id="6" w:name="bookmark10"/>
      <w:r w:rsidRPr="00FB1B80">
        <w:rPr>
          <w:rFonts w:ascii="Times New Roman" w:eastAsia="Times New Roman" w:hAnsi="Times New Roman" w:cs="Times New Roman"/>
          <w:b/>
        </w:rPr>
        <w:t>Курсның эчтәлеге</w:t>
      </w:r>
      <w:bookmarkEnd w:id="6"/>
    </w:p>
    <w:p w:rsidR="00FB1B80" w:rsidRPr="00FB1B80" w:rsidRDefault="00FB1B80" w:rsidP="00FB1B80">
      <w:pPr>
        <w:widowControl w:val="0"/>
        <w:spacing w:after="0" w:line="317" w:lineRule="exact"/>
        <w:ind w:left="20" w:right="20" w:firstLine="700"/>
        <w:jc w:val="both"/>
        <w:rPr>
          <w:rFonts w:ascii="Times New Roman" w:eastAsia="Times New Roman" w:hAnsi="Times New Roman" w:cs="Times New Roman"/>
        </w:rPr>
      </w:pPr>
      <w:r w:rsidRPr="00FB1B80">
        <w:rPr>
          <w:rFonts w:ascii="Times New Roman" w:eastAsia="Times New Roman" w:hAnsi="Times New Roman" w:cs="Times New Roman"/>
        </w:rPr>
        <w:t>Халыкның милли, рухи мәдәният хәзинәсе буларак халык иҗаты. Аның сәнгать төрләре формалашуга йогынтысы. Халык иҗатының бер төре буларак халык авыз иҗаты. Аның әсәрләрендә гомумкешелек хыяллары, идеалларының чагылуы. Халык авыз иҗатының матур әдәбият белән бәйләнешләре: уртаклыгы һәм үзенчәлекле аермалары. Халык авыз иҗатының төп жанрлары, жанр сыйфатлары.</w:t>
      </w:r>
    </w:p>
    <w:p w:rsidR="00FB1B80" w:rsidRPr="00FB1B80" w:rsidRDefault="00FB1B80" w:rsidP="00FB1B80">
      <w:pPr>
        <w:widowControl w:val="0"/>
        <w:spacing w:after="0" w:line="317" w:lineRule="exact"/>
        <w:ind w:left="20" w:right="20" w:firstLine="700"/>
        <w:rPr>
          <w:rFonts w:ascii="Times New Roman" w:eastAsia="Times New Roman" w:hAnsi="Times New Roman" w:cs="Times New Roman"/>
        </w:rPr>
      </w:pPr>
      <w:r w:rsidRPr="00FB1B80">
        <w:rPr>
          <w:rFonts w:ascii="Times New Roman" w:eastAsia="Times New Roman" w:hAnsi="Times New Roman" w:cs="Times New Roman"/>
        </w:rPr>
        <w:t>Әкиятләр: жанр төрләре, үзенчәлекле сыйфатлары. “Ак бүре” әкияте ( кыскартып). “Үги кыз”, “Аю белән төлке” әкиятләре.</w:t>
      </w:r>
    </w:p>
    <w:p w:rsidR="00FB1B80" w:rsidRPr="00FB1B80" w:rsidRDefault="00FB1B80" w:rsidP="00FB1B80">
      <w:pPr>
        <w:widowControl w:val="0"/>
        <w:spacing w:after="0" w:line="317" w:lineRule="exact"/>
        <w:ind w:left="20" w:right="20" w:firstLine="700"/>
        <w:jc w:val="both"/>
        <w:rPr>
          <w:rFonts w:ascii="Times New Roman" w:eastAsia="Times New Roman" w:hAnsi="Times New Roman" w:cs="Times New Roman"/>
        </w:rPr>
      </w:pPr>
      <w:r w:rsidRPr="00FB1B80">
        <w:rPr>
          <w:rFonts w:ascii="Times New Roman" w:eastAsia="Times New Roman" w:hAnsi="Times New Roman" w:cs="Times New Roman"/>
        </w:rPr>
        <w:t>Җырлар: татар халык җырларына хас үзенчәлекләр. Көй һәм сүзләр тәңгәллеге. “Моң” төшенчәсе. Җырларны төркемләү. “Иске кара урман”, ”Гөлҗамал”,”Туган ил”,”Яшә, Республикам!”,”Ай былбылым”; кыска җырлар - дүртюллыклар; тарихи җырлар: “Болгар иленең кызлары”,”Пугач явы”.</w:t>
      </w:r>
    </w:p>
    <w:p w:rsidR="00FB1B80" w:rsidRPr="00FB1B80" w:rsidRDefault="00FB1B80" w:rsidP="00FB1B80">
      <w:pPr>
        <w:widowControl w:val="0"/>
        <w:spacing w:after="0" w:line="317" w:lineRule="exact"/>
        <w:ind w:left="20" w:right="20" w:firstLine="700"/>
        <w:rPr>
          <w:rFonts w:ascii="Times New Roman" w:eastAsia="Times New Roman" w:hAnsi="Times New Roman" w:cs="Times New Roman"/>
        </w:rPr>
      </w:pPr>
      <w:r w:rsidRPr="00FB1B80">
        <w:rPr>
          <w:rFonts w:ascii="Times New Roman" w:eastAsia="Times New Roman" w:hAnsi="Times New Roman" w:cs="Times New Roman"/>
        </w:rPr>
        <w:t>Кыска жанрлар: мәкальләр һәм әйтемнәр. табышмаклар, мәзәкләр. “Хуҗа Насретдин мәзәкләре”. Бәетләр. “Сак-сок” бәете.</w:t>
      </w:r>
    </w:p>
    <w:p w:rsidR="00FB1B80" w:rsidRPr="00FB1B80" w:rsidRDefault="00FB1B80" w:rsidP="00FB1B80">
      <w:pPr>
        <w:widowControl w:val="0"/>
        <w:spacing w:after="0" w:line="317" w:lineRule="exact"/>
        <w:ind w:left="20" w:right="20" w:firstLine="700"/>
        <w:jc w:val="both"/>
        <w:rPr>
          <w:rFonts w:ascii="Times New Roman" w:eastAsia="Times New Roman" w:hAnsi="Times New Roman" w:cs="Times New Roman"/>
        </w:rPr>
      </w:pPr>
      <w:r w:rsidRPr="00FB1B80">
        <w:rPr>
          <w:rFonts w:ascii="Times New Roman" w:eastAsia="Times New Roman" w:hAnsi="Times New Roman" w:cs="Times New Roman"/>
        </w:rPr>
        <w:t>Риваятьләр, легендалар: аларга хас үзенчәлекләр; жанр сыйфатлары.“Янмый торган кыз”,”Иске Казан каласының корылуы”,”Шәһәр нигә Казан дип аталган”,”Әллүки”,”Зөһрә кыз”,”Кеше гомере ничек корылган”.</w:t>
      </w:r>
    </w:p>
    <w:p w:rsidR="00FB1B80" w:rsidRPr="00FB1B80" w:rsidRDefault="00FB1B80" w:rsidP="00FB1B80">
      <w:pPr>
        <w:widowControl w:val="0"/>
        <w:spacing w:after="0" w:line="317" w:lineRule="exact"/>
        <w:ind w:left="20" w:right="20" w:firstLine="700"/>
        <w:jc w:val="both"/>
        <w:rPr>
          <w:rFonts w:ascii="Times New Roman" w:eastAsia="Times New Roman" w:hAnsi="Times New Roman" w:cs="Times New Roman"/>
        </w:rPr>
      </w:pPr>
      <w:r w:rsidRPr="00FB1B80">
        <w:rPr>
          <w:rFonts w:ascii="Times New Roman" w:eastAsia="Times New Roman" w:hAnsi="Times New Roman" w:cs="Times New Roman"/>
        </w:rPr>
        <w:t>Халык авыз иҗатында образлар; әсәрләрдә дөнья сурәте; табигать һәм кеше, яшәеш һәм кеше турында күзаллаулар. Халык авыз иҗаты поэтикасы, язма әдәбият үсешенә, әдәби телгә зур йогынтысы.</w:t>
      </w:r>
    </w:p>
    <w:p w:rsidR="00FB1B80" w:rsidRPr="00FB1B80" w:rsidRDefault="00FB1B80" w:rsidP="00FB1B80">
      <w:pPr>
        <w:widowControl w:val="0"/>
        <w:spacing w:after="0" w:line="317" w:lineRule="exact"/>
        <w:ind w:left="20" w:right="20" w:firstLine="700"/>
        <w:jc w:val="both"/>
        <w:rPr>
          <w:rFonts w:ascii="Times New Roman" w:eastAsia="Times New Roman" w:hAnsi="Times New Roman" w:cs="Times New Roman"/>
        </w:rPr>
      </w:pPr>
      <w:r w:rsidRPr="00FB1B80">
        <w:rPr>
          <w:rFonts w:ascii="Times New Roman" w:eastAsia="Times New Roman" w:hAnsi="Times New Roman" w:cs="Times New Roman"/>
        </w:rPr>
        <w:t>Әдәби әкиятләр: халык әкиятләре белән уртаклык; сәнгатьлелек сыйфатлары, әдәби әсәр буларак алым һәм сурәтләү чаралары.</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Г.Тукайның “Шүрәле” әкияте.</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Җ.Тәрҗемановның “Тукран малае Шуктуган” әкияте.</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Әхмәт Фәйзинең “Аучы мәргән белән Болан кыз” әкияте.</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Рабит Батулланың “Курай уйный бер малай” әкияте.</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Фәнис Яруллинның “Зәңгәр күлдә ай коена”,”Кояштагы тап”әкиятләре.</w:t>
      </w:r>
    </w:p>
    <w:p w:rsidR="00FB1B80" w:rsidRPr="00FB1B80" w:rsidRDefault="00FB1B80" w:rsidP="00FB1B80">
      <w:pPr>
        <w:widowControl w:val="0"/>
        <w:spacing w:after="0" w:line="317" w:lineRule="exact"/>
        <w:ind w:left="20" w:right="20" w:firstLine="700"/>
        <w:jc w:val="both"/>
        <w:rPr>
          <w:rFonts w:ascii="Times New Roman" w:eastAsia="Times New Roman" w:hAnsi="Times New Roman" w:cs="Times New Roman"/>
        </w:rPr>
      </w:pPr>
      <w:r w:rsidRPr="00FB1B80">
        <w:rPr>
          <w:rFonts w:ascii="Times New Roman" w:eastAsia="Times New Roman" w:hAnsi="Times New Roman" w:cs="Times New Roman"/>
        </w:rPr>
        <w:t>Хикәя: жанр сыйфатлары; әсәрнең катламнары - вакыйгалар, күренешләр, хис- кичерешләр; кеше образлары - төп герой, ярдәмче геройлар, җыелма образлар; хикәяләүче образы, автор позициясе.Фатих Әмирханның “Ай өстендә Зөһрә кыз”,”Нәҗип” хикәяләре.</w:t>
      </w:r>
    </w:p>
    <w:p w:rsidR="00FB1B80" w:rsidRPr="00FB1B80" w:rsidRDefault="00FB1B80" w:rsidP="00FB1B80">
      <w:pPr>
        <w:widowControl w:val="0"/>
        <w:spacing w:after="0" w:line="317" w:lineRule="exact"/>
        <w:ind w:left="20" w:right="20" w:firstLine="700"/>
        <w:jc w:val="both"/>
        <w:rPr>
          <w:rFonts w:ascii="Times New Roman" w:eastAsia="Times New Roman" w:hAnsi="Times New Roman" w:cs="Times New Roman"/>
        </w:rPr>
      </w:pPr>
      <w:r w:rsidRPr="00FB1B80">
        <w:rPr>
          <w:rFonts w:ascii="Times New Roman" w:eastAsia="Times New Roman" w:hAnsi="Times New Roman" w:cs="Times New Roman"/>
        </w:rPr>
        <w:t>Мәсәл. Тереклек, җансыз предмет образлары ярдәмендә, читләтеп, кеше сыйфатларын һәм тормышын тасвирлау. Хикәяләп яки тезмә рәвештә язылуы; фикер-идеяләрнең аллегория ярдәмендә белдерелүе.</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Мәҗит Г афуриның “Сарыкны кем ашаган?” мәсәле.</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Габдулла Тукайның “Ике сабан” мәсәле.</w:t>
      </w:r>
    </w:p>
    <w:p w:rsidR="00FB1B80" w:rsidRPr="00FB1B80" w:rsidRDefault="00FB1B80" w:rsidP="00FB1B80">
      <w:pPr>
        <w:widowControl w:val="0"/>
        <w:spacing w:after="0" w:line="317" w:lineRule="exact"/>
        <w:ind w:left="20" w:right="20" w:firstLine="700"/>
        <w:jc w:val="both"/>
        <w:rPr>
          <w:rFonts w:ascii="Times New Roman" w:eastAsia="Times New Roman" w:hAnsi="Times New Roman" w:cs="Times New Roman"/>
        </w:rPr>
      </w:pPr>
      <w:r w:rsidRPr="00FB1B80">
        <w:rPr>
          <w:rFonts w:ascii="Times New Roman" w:eastAsia="Times New Roman" w:hAnsi="Times New Roman" w:cs="Times New Roman"/>
        </w:rPr>
        <w:t>Сәнгатьтөре буларак матур әдәбият; чәчмә һәм тезмә әсәр; аларның сәнгатьчә сурәтләү алымнары, чаралары.</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lang w:val="tt-RU"/>
        </w:rPr>
      </w:pP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b/>
          <w:lang w:val="tt-RU"/>
        </w:rPr>
      </w:pPr>
      <w:r w:rsidRPr="00FB1B80">
        <w:rPr>
          <w:rFonts w:ascii="Times New Roman" w:eastAsia="Times New Roman" w:hAnsi="Times New Roman" w:cs="Times New Roman"/>
          <w:b/>
          <w:lang w:val="tt-RU"/>
        </w:rPr>
        <w:t>Шигърият.</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Габдулла Тукайның “Пар ат”,”Туган җиремә”,”Туган авыл” шигырьләре.</w:t>
      </w:r>
    </w:p>
    <w:p w:rsidR="00FB1B80" w:rsidRPr="00FB1B80" w:rsidRDefault="00FB1B80" w:rsidP="00FB1B80">
      <w:pPr>
        <w:widowControl w:val="0"/>
        <w:spacing w:after="0" w:line="317" w:lineRule="exact"/>
        <w:ind w:left="20" w:righ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Шәүкәт Галиев. Балалар әдәбиятындагы урыны; геройлары, образлар дөньясы. “Һәркем әйтә дөресен”,”Тереклек суы”,”Курыкма, тимим!”, “Тарихтан сабак”,”Өйгә бирелгән эш”,”Онытылган, өйдә калган” шигырьләре. ( 4 сәг.)</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lang w:val="tt-RU"/>
        </w:rPr>
      </w:pP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b/>
          <w:lang w:val="tt-RU"/>
        </w:rPr>
      </w:pPr>
      <w:r w:rsidRPr="00FB1B80">
        <w:rPr>
          <w:rFonts w:ascii="Times New Roman" w:eastAsia="Times New Roman" w:hAnsi="Times New Roman" w:cs="Times New Roman"/>
          <w:b/>
          <w:lang w:val="tt-RU"/>
        </w:rPr>
        <w:t>Бәйләнешле сөйләм үстерү - 8 сәгать</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Ятлау һәм сәнгатьле итеп сөйләү өчен әсәрләр:</w:t>
      </w:r>
    </w:p>
    <w:p w:rsidR="00FB1B80" w:rsidRPr="00FB1B80" w:rsidRDefault="00FB1B80" w:rsidP="00FB1B80">
      <w:pPr>
        <w:widowControl w:val="0"/>
        <w:numPr>
          <w:ilvl w:val="0"/>
          <w:numId w:val="4"/>
        </w:numPr>
        <w:tabs>
          <w:tab w:val="left" w:pos="931"/>
        </w:tabs>
        <w:spacing w:after="0" w:line="317" w:lineRule="exact"/>
        <w:ind w:lef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Г.Тукайның “Шүрәле” әсәре, 1 - бүлек.</w:t>
      </w:r>
    </w:p>
    <w:p w:rsidR="00FB1B80" w:rsidRPr="00FB1B80" w:rsidRDefault="00FB1B80" w:rsidP="00FB1B80">
      <w:pPr>
        <w:widowControl w:val="0"/>
        <w:numPr>
          <w:ilvl w:val="0"/>
          <w:numId w:val="4"/>
        </w:numPr>
        <w:tabs>
          <w:tab w:val="left" w:pos="955"/>
        </w:tabs>
        <w:spacing w:after="0" w:line="317" w:lineRule="exact"/>
        <w:ind w:lef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Г.Тукайның үзегез яраткан шигыре.</w:t>
      </w:r>
    </w:p>
    <w:p w:rsidR="00FB1B80" w:rsidRPr="00FB1B80" w:rsidRDefault="00FB1B80" w:rsidP="00FB1B80">
      <w:pPr>
        <w:widowControl w:val="0"/>
        <w:numPr>
          <w:ilvl w:val="0"/>
          <w:numId w:val="4"/>
        </w:numPr>
        <w:tabs>
          <w:tab w:val="left" w:pos="960"/>
        </w:tabs>
        <w:spacing w:after="0" w:line="317" w:lineRule="exact"/>
        <w:ind w:lef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Ф.Яруллинның “Сез иң гүзәл кеше икәнсез” шигыре.</w:t>
      </w:r>
    </w:p>
    <w:p w:rsidR="00FB1B80" w:rsidRPr="00FB1B80" w:rsidRDefault="00FB1B80" w:rsidP="00FB1B80">
      <w:pPr>
        <w:widowControl w:val="0"/>
        <w:numPr>
          <w:ilvl w:val="0"/>
          <w:numId w:val="4"/>
        </w:numPr>
        <w:tabs>
          <w:tab w:val="left" w:pos="960"/>
        </w:tabs>
        <w:spacing w:after="0" w:line="317" w:lineRule="exact"/>
        <w:ind w:lef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Укытучы яки укучылар сайлап алып, Ш.Галиевнең бер шигыре.</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lang w:val="tt-RU"/>
        </w:rPr>
      </w:pP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b/>
          <w:lang w:val="tt-RU"/>
        </w:rPr>
      </w:pPr>
      <w:r w:rsidRPr="00FB1B80">
        <w:rPr>
          <w:rFonts w:ascii="Times New Roman" w:eastAsia="Times New Roman" w:hAnsi="Times New Roman" w:cs="Times New Roman"/>
          <w:b/>
        </w:rPr>
        <w:t>Инша язу өчен үрнәк темалар:</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b/>
          <w:lang w:val="tt-RU"/>
        </w:rPr>
      </w:pPr>
    </w:p>
    <w:p w:rsidR="00FB1B80" w:rsidRPr="00FB1B80" w:rsidRDefault="00FB1B80" w:rsidP="00FB1B80">
      <w:pPr>
        <w:widowControl w:val="0"/>
        <w:numPr>
          <w:ilvl w:val="0"/>
          <w:numId w:val="5"/>
        </w:numPr>
        <w:tabs>
          <w:tab w:val="left" w:pos="1009"/>
        </w:tabs>
        <w:spacing w:after="0" w:line="317" w:lineRule="exact"/>
        <w:ind w:left="20" w:righ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Әкият геройларының көрәш максатлары һәм җиңүгә китергән сәбәпләр, шартлар (өйрәнгән әсәрләр мисалында).</w:t>
      </w:r>
    </w:p>
    <w:p w:rsidR="00FB1B80" w:rsidRPr="00FB1B80" w:rsidRDefault="00FB1B80" w:rsidP="00FB1B80">
      <w:pPr>
        <w:widowControl w:val="0"/>
        <w:numPr>
          <w:ilvl w:val="0"/>
          <w:numId w:val="5"/>
        </w:numPr>
        <w:tabs>
          <w:tab w:val="left" w:pos="2875"/>
        </w:tabs>
        <w:spacing w:after="0" w:line="317" w:lineRule="exact"/>
        <w:ind w:lef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“Сак-сок”бәетендә</w:t>
      </w:r>
      <w:r w:rsidRPr="00FB1B80">
        <w:rPr>
          <w:rFonts w:ascii="Times New Roman" w:eastAsia="Times New Roman" w:hAnsi="Times New Roman" w:cs="Times New Roman"/>
          <w:lang w:val="tt-RU"/>
        </w:rPr>
        <w:tab/>
        <w:t>тасвирланган халык акылы һәм синең үз нәтиҗәләрең.</w:t>
      </w:r>
    </w:p>
    <w:p w:rsidR="00FB1B80" w:rsidRPr="00FB1B80" w:rsidRDefault="00FB1B80" w:rsidP="00FB1B80">
      <w:pPr>
        <w:widowControl w:val="0"/>
        <w:numPr>
          <w:ilvl w:val="0"/>
          <w:numId w:val="5"/>
        </w:numPr>
        <w:tabs>
          <w:tab w:val="left" w:pos="999"/>
        </w:tabs>
        <w:spacing w:after="0" w:line="317" w:lineRule="exact"/>
        <w:ind w:left="20" w:righ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Әдәби әкиятләрдә табигать һәм кеше образларына салынган фикерләр, нәтиҗәләр (өйрәнгән әсәрләр мисалында).</w:t>
      </w:r>
    </w:p>
    <w:p w:rsidR="00FB1B80" w:rsidRPr="00FB1B80" w:rsidRDefault="00FB1B80" w:rsidP="00FB1B80">
      <w:pPr>
        <w:widowControl w:val="0"/>
        <w:numPr>
          <w:ilvl w:val="0"/>
          <w:numId w:val="5"/>
        </w:numPr>
        <w:tabs>
          <w:tab w:val="left" w:pos="1858"/>
        </w:tabs>
        <w:spacing w:after="0" w:line="317" w:lineRule="exact"/>
        <w:ind w:left="20" w:right="20" w:firstLine="700"/>
        <w:jc w:val="both"/>
        <w:rPr>
          <w:rFonts w:ascii="Times New Roman" w:eastAsia="Times New Roman" w:hAnsi="Times New Roman" w:cs="Times New Roman"/>
          <w:lang w:val="tt-RU"/>
        </w:rPr>
      </w:pPr>
      <w:r w:rsidRPr="00FB1B80">
        <w:rPr>
          <w:rFonts w:ascii="Times New Roman" w:eastAsia="Times New Roman" w:hAnsi="Times New Roman" w:cs="Times New Roman"/>
          <w:lang w:val="tt-RU"/>
        </w:rPr>
        <w:t>”Минем</w:t>
      </w:r>
      <w:r w:rsidRPr="00FB1B80">
        <w:rPr>
          <w:rFonts w:ascii="Times New Roman" w:eastAsia="Times New Roman" w:hAnsi="Times New Roman" w:cs="Times New Roman"/>
          <w:lang w:val="tt-RU"/>
        </w:rPr>
        <w:tab/>
        <w:t>туган җирем” (Г.Тукай һәм башка язучыларның әсәрләрен файдаланып, һәркем үз образын иҗат итә).</w:t>
      </w: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lang w:val="tt-RU"/>
        </w:rPr>
      </w:pPr>
    </w:p>
    <w:p w:rsidR="00FB1B80" w:rsidRPr="00FB1B80" w:rsidRDefault="00FB1B80" w:rsidP="00FB1B80">
      <w:pPr>
        <w:widowControl w:val="0"/>
        <w:spacing w:after="0" w:line="317" w:lineRule="exact"/>
        <w:ind w:left="20" w:firstLine="700"/>
        <w:jc w:val="both"/>
        <w:rPr>
          <w:rFonts w:ascii="Times New Roman" w:eastAsia="Times New Roman" w:hAnsi="Times New Roman" w:cs="Times New Roman"/>
          <w:b/>
          <w:lang w:val="tt-RU"/>
        </w:rPr>
      </w:pPr>
      <w:r w:rsidRPr="00FB1B80">
        <w:rPr>
          <w:rFonts w:ascii="Times New Roman" w:eastAsia="Times New Roman" w:hAnsi="Times New Roman" w:cs="Times New Roman"/>
          <w:b/>
          <w:lang w:val="tt-RU"/>
        </w:rPr>
        <w:t>Дәрестән тыш уку өчен - 4 сәгать</w:t>
      </w:r>
    </w:p>
    <w:p w:rsidR="00FB1B80" w:rsidRPr="00FB1B80" w:rsidRDefault="00FB1B80" w:rsidP="00FB1B80">
      <w:pPr>
        <w:widowControl w:val="0"/>
        <w:numPr>
          <w:ilvl w:val="0"/>
          <w:numId w:val="6"/>
        </w:numPr>
        <w:tabs>
          <w:tab w:val="left" w:pos="936"/>
        </w:tabs>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“Гөлчәчәк” татар халык әкияте.</w:t>
      </w:r>
    </w:p>
    <w:p w:rsidR="00FB1B80" w:rsidRPr="00FB1B80" w:rsidRDefault="00FB1B80" w:rsidP="00FB1B80">
      <w:pPr>
        <w:widowControl w:val="0"/>
        <w:numPr>
          <w:ilvl w:val="0"/>
          <w:numId w:val="6"/>
        </w:numPr>
        <w:tabs>
          <w:tab w:val="left" w:pos="960"/>
        </w:tabs>
        <w:spacing w:after="0" w:line="317" w:lineRule="exact"/>
        <w:ind w:left="20" w:firstLine="700"/>
        <w:jc w:val="both"/>
        <w:rPr>
          <w:rFonts w:ascii="Times New Roman" w:eastAsia="Times New Roman" w:hAnsi="Times New Roman" w:cs="Times New Roman"/>
        </w:rPr>
      </w:pPr>
      <w:r w:rsidRPr="00FB1B80">
        <w:rPr>
          <w:rFonts w:ascii="Times New Roman" w:eastAsia="Times New Roman" w:hAnsi="Times New Roman" w:cs="Times New Roman"/>
        </w:rPr>
        <w:t>Ләбиб Лерон. Шаян хикәяләр, шигырьләр, әкиятләр.</w:t>
      </w:r>
    </w:p>
    <w:p w:rsidR="00FB1B80" w:rsidRPr="00FB1B80" w:rsidRDefault="00FB1B80" w:rsidP="00FB1B80">
      <w:pPr>
        <w:widowControl w:val="0"/>
        <w:tabs>
          <w:tab w:val="left" w:pos="1493"/>
        </w:tabs>
        <w:spacing w:after="0" w:line="317" w:lineRule="exact"/>
        <w:ind w:left="720"/>
        <w:jc w:val="both"/>
        <w:rPr>
          <w:rFonts w:ascii="Times New Roman" w:eastAsia="Times New Roman" w:hAnsi="Times New Roman" w:cs="Times New Roman"/>
        </w:rPr>
      </w:pPr>
      <w:r w:rsidRPr="00FB1B80">
        <w:rPr>
          <w:rFonts w:ascii="Times New Roman" w:eastAsia="Times New Roman" w:hAnsi="Times New Roman" w:cs="Times New Roman"/>
          <w:lang w:val="tt-RU"/>
        </w:rPr>
        <w:t xml:space="preserve">  </w:t>
      </w:r>
      <w:r w:rsidRPr="00FB1B80">
        <w:rPr>
          <w:rFonts w:ascii="Times New Roman" w:eastAsia="Times New Roman" w:hAnsi="Times New Roman" w:cs="Times New Roman"/>
        </w:rPr>
        <w:t>Фаил</w:t>
      </w:r>
      <w:r w:rsidRPr="00FB1B80">
        <w:rPr>
          <w:rFonts w:ascii="Times New Roman" w:eastAsia="Times New Roman" w:hAnsi="Times New Roman" w:cs="Times New Roman"/>
        </w:rPr>
        <w:tab/>
        <w:t>Шәфигуллинның “Акмөгез”хикәясе.</w:t>
      </w:r>
    </w:p>
    <w:p w:rsidR="00FB1B80" w:rsidRPr="00FB1B80" w:rsidRDefault="00FB1B80" w:rsidP="00FB1B80">
      <w:pPr>
        <w:widowControl w:val="0"/>
        <w:numPr>
          <w:ilvl w:val="0"/>
          <w:numId w:val="6"/>
        </w:numPr>
        <w:tabs>
          <w:tab w:val="left" w:pos="955"/>
        </w:tabs>
        <w:spacing w:after="0" w:line="317" w:lineRule="exact"/>
        <w:ind w:left="20" w:firstLine="700"/>
        <w:jc w:val="both"/>
        <w:rPr>
          <w:rFonts w:ascii="Times New Roman" w:eastAsia="Times New Roman" w:hAnsi="Times New Roman" w:cs="Times New Roman"/>
        </w:rPr>
        <w:sectPr w:rsidR="00FB1B80" w:rsidRPr="00FB1B80">
          <w:footnotePr>
            <w:numFmt w:val="upperRoman"/>
            <w:numRestart w:val="eachPage"/>
          </w:footnotePr>
          <w:pgSz w:w="11909" w:h="16838"/>
          <w:pgMar w:top="834" w:right="1106" w:bottom="1448" w:left="1106" w:header="0" w:footer="3" w:gutter="43"/>
          <w:cols w:space="720"/>
          <w:noEndnote/>
          <w:rtlGutter/>
          <w:docGrid w:linePitch="360"/>
        </w:sectPr>
      </w:pPr>
      <w:r w:rsidRPr="00FB1B80">
        <w:rPr>
          <w:rFonts w:ascii="Times New Roman" w:eastAsia="Times New Roman" w:hAnsi="Times New Roman" w:cs="Times New Roman"/>
        </w:rPr>
        <w:t>Вакытлы</w:t>
      </w:r>
      <w:r w:rsidRPr="00FB1B80">
        <w:rPr>
          <w:rFonts w:ascii="Times New Roman" w:eastAsia="Times New Roman" w:hAnsi="Times New Roman" w:cs="Times New Roman"/>
          <w:lang w:val="tt-RU"/>
        </w:rPr>
        <w:t xml:space="preserve"> </w:t>
      </w:r>
      <w:r w:rsidRPr="00FB1B80">
        <w:rPr>
          <w:rFonts w:ascii="Times New Roman" w:eastAsia="Times New Roman" w:hAnsi="Times New Roman" w:cs="Times New Roman"/>
        </w:rPr>
        <w:t>матбугат басмалары.</w:t>
      </w: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eastAsia="ru-RU"/>
        </w:rPr>
        <w:t>Тематик планлаштыру</w:t>
      </w: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tbl>
      <w:tblPr>
        <w:tblW w:w="14804" w:type="dxa"/>
        <w:tblLayout w:type="fixed"/>
        <w:tblCellMar>
          <w:left w:w="10" w:type="dxa"/>
          <w:right w:w="10" w:type="dxa"/>
        </w:tblCellMar>
        <w:tblLook w:val="0000" w:firstRow="0" w:lastRow="0" w:firstColumn="0" w:lastColumn="0" w:noHBand="0" w:noVBand="0"/>
      </w:tblPr>
      <w:tblGrid>
        <w:gridCol w:w="523"/>
        <w:gridCol w:w="4901"/>
        <w:gridCol w:w="8386"/>
        <w:gridCol w:w="994"/>
      </w:tblGrid>
      <w:tr w:rsidR="00FB1B80" w:rsidRPr="00FB1B80" w:rsidTr="002C2E96">
        <w:trPr>
          <w:trHeight w:hRule="exact" w:val="888"/>
        </w:trPr>
        <w:tc>
          <w:tcPr>
            <w:tcW w:w="523" w:type="dxa"/>
            <w:tcBorders>
              <w:top w:val="single" w:sz="4" w:space="0" w:color="auto"/>
              <w:left w:val="single" w:sz="4" w:space="0" w:color="auto"/>
            </w:tcBorders>
            <w:shd w:val="clear" w:color="auto" w:fill="FFFFFF"/>
          </w:tcPr>
          <w:p w:rsidR="00FB1B80" w:rsidRPr="00FB1B80" w:rsidRDefault="00FB1B80" w:rsidP="00FB1B80">
            <w:pPr>
              <w:widowControl w:val="0"/>
              <w:spacing w:after="0" w:line="210" w:lineRule="exact"/>
              <w:ind w:left="140"/>
              <w:rPr>
                <w:rFonts w:ascii="Times New Roman" w:eastAsia="Times New Roman" w:hAnsi="Times New Roman" w:cs="Times New Roman"/>
                <w:color w:val="000000"/>
                <w:lang w:eastAsia="ru-RU"/>
              </w:rPr>
            </w:pPr>
            <w:r w:rsidRPr="00FB1B80">
              <w:rPr>
                <w:rFonts w:ascii="Times New Roman" w:eastAsia="Times New Roman" w:hAnsi="Times New Roman" w:cs="Times New Roman"/>
                <w:b/>
                <w:bCs/>
                <w:color w:val="000000"/>
                <w:sz w:val="21"/>
                <w:szCs w:val="21"/>
                <w:lang w:eastAsia="ru-RU"/>
              </w:rPr>
              <w:t>№</w:t>
            </w:r>
          </w:p>
        </w:tc>
        <w:tc>
          <w:tcPr>
            <w:tcW w:w="4901" w:type="dxa"/>
            <w:tcBorders>
              <w:top w:val="single" w:sz="4" w:space="0" w:color="auto"/>
              <w:left w:val="single" w:sz="4" w:space="0" w:color="auto"/>
            </w:tcBorders>
            <w:shd w:val="clear" w:color="auto" w:fill="FFFFFF"/>
          </w:tcPr>
          <w:p w:rsidR="00FB1B80" w:rsidRPr="00FB1B80" w:rsidRDefault="00FB1B80" w:rsidP="00FB1B80">
            <w:pPr>
              <w:widowControl w:val="0"/>
              <w:spacing w:after="0" w:line="21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b/>
                <w:bCs/>
                <w:color w:val="000000"/>
                <w:sz w:val="21"/>
                <w:szCs w:val="21"/>
                <w:lang w:eastAsia="ru-RU"/>
              </w:rPr>
              <w:t>Төп темалар</w:t>
            </w:r>
          </w:p>
        </w:tc>
        <w:tc>
          <w:tcPr>
            <w:tcW w:w="8386" w:type="dxa"/>
            <w:tcBorders>
              <w:top w:val="single" w:sz="4" w:space="0" w:color="auto"/>
              <w:left w:val="single" w:sz="4" w:space="0" w:color="auto"/>
            </w:tcBorders>
            <w:shd w:val="clear" w:color="auto" w:fill="FFFFFF"/>
          </w:tcPr>
          <w:p w:rsidR="00FB1B80" w:rsidRPr="00FB1B80" w:rsidRDefault="00FB1B80" w:rsidP="00FB1B80">
            <w:pPr>
              <w:widowControl w:val="0"/>
              <w:spacing w:after="0" w:line="21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b/>
                <w:bCs/>
                <w:color w:val="000000"/>
                <w:sz w:val="21"/>
                <w:szCs w:val="21"/>
                <w:lang w:eastAsia="ru-RU"/>
              </w:rPr>
              <w:t>Уку-укыту эшчәнлеге</w:t>
            </w:r>
          </w:p>
        </w:tc>
        <w:tc>
          <w:tcPr>
            <w:tcW w:w="994" w:type="dxa"/>
            <w:tcBorders>
              <w:top w:val="single" w:sz="4" w:space="0" w:color="auto"/>
              <w:left w:val="single" w:sz="4" w:space="0" w:color="auto"/>
              <w:right w:val="single" w:sz="4" w:space="0" w:color="auto"/>
            </w:tcBorders>
            <w:shd w:val="clear" w:color="auto" w:fill="FFFFFF"/>
          </w:tcPr>
          <w:p w:rsidR="00FB1B80" w:rsidRPr="00FB1B80" w:rsidRDefault="00FB1B80" w:rsidP="00FB1B80">
            <w:pPr>
              <w:widowControl w:val="0"/>
              <w:spacing w:after="0" w:line="288" w:lineRule="exact"/>
              <w:jc w:val="both"/>
              <w:rPr>
                <w:rFonts w:ascii="Times New Roman" w:eastAsia="Times New Roman" w:hAnsi="Times New Roman" w:cs="Times New Roman"/>
                <w:color w:val="000000"/>
                <w:lang w:eastAsia="ru-RU"/>
              </w:rPr>
            </w:pPr>
            <w:r w:rsidRPr="00FB1B80">
              <w:rPr>
                <w:rFonts w:ascii="Times New Roman" w:eastAsia="Times New Roman" w:hAnsi="Times New Roman" w:cs="Times New Roman"/>
                <w:b/>
                <w:bCs/>
                <w:color w:val="000000"/>
                <w:sz w:val="21"/>
                <w:szCs w:val="21"/>
                <w:lang w:eastAsia="ru-RU"/>
              </w:rPr>
              <w:t>Сәгать- ләр са</w:t>
            </w:r>
            <w:r w:rsidRPr="00FB1B80">
              <w:rPr>
                <w:rFonts w:ascii="Times New Roman" w:eastAsia="Times New Roman" w:hAnsi="Times New Roman" w:cs="Times New Roman"/>
                <w:b/>
                <w:bCs/>
                <w:color w:val="000000"/>
                <w:sz w:val="21"/>
                <w:szCs w:val="21"/>
                <w:lang w:eastAsia="ru-RU"/>
              </w:rPr>
              <w:softHyphen/>
              <w:t>ны</w:t>
            </w:r>
          </w:p>
        </w:tc>
      </w:tr>
      <w:tr w:rsidR="00FB1B80" w:rsidRPr="00FB1B80" w:rsidTr="002C2E96">
        <w:trPr>
          <w:trHeight w:hRule="exact" w:val="590"/>
        </w:trPr>
        <w:tc>
          <w:tcPr>
            <w:tcW w:w="523"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4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1.</w:t>
            </w:r>
          </w:p>
        </w:tc>
        <w:tc>
          <w:tcPr>
            <w:tcW w:w="4901"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Кереш. Халык авыз иҗаты</w:t>
            </w:r>
          </w:p>
        </w:tc>
        <w:tc>
          <w:tcPr>
            <w:tcW w:w="8386" w:type="dxa"/>
            <w:tcBorders>
              <w:top w:val="single" w:sz="4" w:space="0" w:color="auto"/>
              <w:left w:val="single" w:sz="4" w:space="0" w:color="auto"/>
            </w:tcBorders>
            <w:shd w:val="clear" w:color="auto" w:fill="FFFFFF"/>
          </w:tcPr>
          <w:p w:rsidR="00FB1B80" w:rsidRPr="00FB1B80" w:rsidRDefault="00FB1B80" w:rsidP="00FB1B80">
            <w:pPr>
              <w:widowControl w:val="0"/>
              <w:spacing w:after="0" w:line="293" w:lineRule="exact"/>
              <w:ind w:left="10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Халык авыз иҗаты турында белемнәрне тирәнәйтү, системалаштыру, халык авыз иҗаты һәм матур әдәбиятның уртак һәм аермалы якларын күрсәтү</w:t>
            </w:r>
          </w:p>
        </w:tc>
        <w:tc>
          <w:tcPr>
            <w:tcW w:w="994" w:type="dxa"/>
            <w:tcBorders>
              <w:top w:val="single" w:sz="4" w:space="0" w:color="auto"/>
              <w:left w:val="single" w:sz="4" w:space="0" w:color="auto"/>
              <w:right w:val="single" w:sz="4" w:space="0" w:color="auto"/>
            </w:tcBorders>
            <w:shd w:val="clear" w:color="auto" w:fill="FFFFFF"/>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1</w:t>
            </w:r>
          </w:p>
        </w:tc>
      </w:tr>
      <w:tr w:rsidR="00FB1B80" w:rsidRPr="00FB1B80" w:rsidTr="002C2E96">
        <w:trPr>
          <w:trHeight w:hRule="exact" w:val="797"/>
        </w:trPr>
        <w:tc>
          <w:tcPr>
            <w:tcW w:w="523"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4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2.</w:t>
            </w:r>
          </w:p>
        </w:tc>
        <w:tc>
          <w:tcPr>
            <w:tcW w:w="4901"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Әкият. “Ак бүре” әкияте</w:t>
            </w:r>
          </w:p>
        </w:tc>
        <w:tc>
          <w:tcPr>
            <w:tcW w:w="8386" w:type="dxa"/>
            <w:tcBorders>
              <w:top w:val="single" w:sz="4" w:space="0" w:color="auto"/>
              <w:left w:val="single" w:sz="4" w:space="0" w:color="auto"/>
            </w:tcBorders>
            <w:shd w:val="clear" w:color="auto" w:fill="FFFFFF"/>
          </w:tcPr>
          <w:p w:rsidR="00FB1B80" w:rsidRPr="00FB1B80" w:rsidRDefault="00FB1B80" w:rsidP="00FB1B80">
            <w:pPr>
              <w:widowControl w:val="0"/>
              <w:spacing w:after="0" w:line="293" w:lineRule="exact"/>
              <w:ind w:left="10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Әкият турында булган белемнәрне тирәнәйтү. “Акбүре” әкиятен уку, анализлау. Әкият геройларын өйрәнү, аларга бәя бирү</w:t>
            </w:r>
          </w:p>
        </w:tc>
        <w:tc>
          <w:tcPr>
            <w:tcW w:w="994" w:type="dxa"/>
            <w:tcBorders>
              <w:top w:val="single" w:sz="4" w:space="0" w:color="auto"/>
              <w:left w:val="single" w:sz="4" w:space="0" w:color="auto"/>
              <w:right w:val="single" w:sz="4" w:space="0" w:color="auto"/>
            </w:tcBorders>
            <w:shd w:val="clear" w:color="auto" w:fill="FFFFFF"/>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4</w:t>
            </w:r>
          </w:p>
        </w:tc>
      </w:tr>
      <w:tr w:rsidR="00FB1B80" w:rsidRPr="00FB1B80" w:rsidTr="002C2E96">
        <w:trPr>
          <w:trHeight w:hRule="exact" w:val="590"/>
        </w:trPr>
        <w:tc>
          <w:tcPr>
            <w:tcW w:w="523"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4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3.</w:t>
            </w:r>
          </w:p>
        </w:tc>
        <w:tc>
          <w:tcPr>
            <w:tcW w:w="4901"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“Үги кыз”, “Аю белән төлке” әкиятләре</w:t>
            </w:r>
          </w:p>
        </w:tc>
        <w:tc>
          <w:tcPr>
            <w:tcW w:w="8386" w:type="dxa"/>
            <w:tcBorders>
              <w:top w:val="single" w:sz="4" w:space="0" w:color="auto"/>
              <w:left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Текстны уку, сорауларга җавап бирү, эчтәлеген ачыклау, идеясен билгеләү, әкиятләрне төрләргә аеру, аларның үзенчәлекләрен билгеләү</w:t>
            </w:r>
          </w:p>
        </w:tc>
        <w:tc>
          <w:tcPr>
            <w:tcW w:w="994" w:type="dxa"/>
            <w:tcBorders>
              <w:top w:val="single" w:sz="4" w:space="0" w:color="auto"/>
              <w:left w:val="single" w:sz="4" w:space="0" w:color="auto"/>
              <w:right w:val="single" w:sz="4" w:space="0" w:color="auto"/>
            </w:tcBorders>
            <w:shd w:val="clear" w:color="auto" w:fill="FFFFFF"/>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4</w:t>
            </w:r>
          </w:p>
        </w:tc>
      </w:tr>
      <w:tr w:rsidR="00FB1B80" w:rsidRPr="00FB1B80" w:rsidTr="002C2E96">
        <w:trPr>
          <w:trHeight w:hRule="exact" w:val="1464"/>
        </w:trPr>
        <w:tc>
          <w:tcPr>
            <w:tcW w:w="523"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4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4.</w:t>
            </w:r>
          </w:p>
        </w:tc>
        <w:tc>
          <w:tcPr>
            <w:tcW w:w="4901" w:type="dxa"/>
            <w:tcBorders>
              <w:top w:val="single" w:sz="4" w:space="0" w:color="auto"/>
              <w:left w:val="single" w:sz="4" w:space="0" w:color="auto"/>
            </w:tcBorders>
            <w:shd w:val="clear" w:color="auto" w:fill="FFFFFF"/>
          </w:tcPr>
          <w:p w:rsidR="00FB1B80" w:rsidRPr="00FB1B80" w:rsidRDefault="00FB1B80" w:rsidP="00FB1B80">
            <w:pPr>
              <w:widowControl w:val="0"/>
              <w:spacing w:after="0" w:line="288" w:lineRule="exact"/>
              <w:ind w:left="1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Халык авыз иҗатында җыр жанры. “Иске кара урман”, “Гөлҗамал”, “Туган ил”, “Яшә, Республикам!”, “Ай былбылым”; кыска җырлар - дүртъюллыклар; тарихи җырлар: “Болгар иленең кызлары”, “Пугач явы”</w:t>
            </w:r>
          </w:p>
        </w:tc>
        <w:tc>
          <w:tcPr>
            <w:tcW w:w="8386" w:type="dxa"/>
            <w:tcBorders>
              <w:top w:val="single" w:sz="4" w:space="0" w:color="auto"/>
              <w:left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Җыр жанры турында мәгълүмат алу, җырларны тыңлау, идея эчтәлеген ачыклау Көйләр яңгырашындагы уртаклык һәм аермалыкларны табу. Текстлардагы төп һәм кушымта өлешләрне аерып күрсәтү</w:t>
            </w:r>
          </w:p>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Озын һәм кыска җырларны, татар халык җырларын башка халык җырлары белән чагыштыру. Тарихи җырларда сурәтләнгән геройлар турында мәгълүмат туплау</w:t>
            </w:r>
          </w:p>
        </w:tc>
        <w:tc>
          <w:tcPr>
            <w:tcW w:w="994" w:type="dxa"/>
            <w:tcBorders>
              <w:top w:val="single" w:sz="4" w:space="0" w:color="auto"/>
              <w:left w:val="single" w:sz="4" w:space="0" w:color="auto"/>
              <w:right w:val="single" w:sz="4" w:space="0" w:color="auto"/>
            </w:tcBorders>
            <w:shd w:val="clear" w:color="auto" w:fill="FFFFFF"/>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4</w:t>
            </w:r>
          </w:p>
        </w:tc>
      </w:tr>
      <w:tr w:rsidR="00FB1B80" w:rsidRPr="00FB1B80" w:rsidTr="002C2E96">
        <w:trPr>
          <w:trHeight w:hRule="exact" w:val="883"/>
        </w:trPr>
        <w:tc>
          <w:tcPr>
            <w:tcW w:w="523"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4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5.</w:t>
            </w:r>
          </w:p>
        </w:tc>
        <w:tc>
          <w:tcPr>
            <w:tcW w:w="4901" w:type="dxa"/>
            <w:tcBorders>
              <w:top w:val="single" w:sz="4" w:space="0" w:color="auto"/>
              <w:left w:val="single" w:sz="4" w:space="0" w:color="auto"/>
            </w:tcBorders>
            <w:shd w:val="clear" w:color="auto" w:fill="FFFFFF"/>
          </w:tcPr>
          <w:p w:rsidR="00FB1B80" w:rsidRPr="00FB1B80" w:rsidRDefault="00FB1B80" w:rsidP="00FB1B80">
            <w:pPr>
              <w:widowControl w:val="0"/>
              <w:spacing w:after="0" w:line="288" w:lineRule="exact"/>
              <w:ind w:left="1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Халык авыз иҗатында кыска жанрлар: мәкальләр һәм әйтемнәр, табышмаклар, мәзәкләр. “Хуҗа Насретдин мәзәкләре”</w:t>
            </w:r>
          </w:p>
        </w:tc>
        <w:tc>
          <w:tcPr>
            <w:tcW w:w="8386" w:type="dxa"/>
            <w:tcBorders>
              <w:top w:val="single" w:sz="4" w:space="0" w:color="auto"/>
              <w:left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Мәкальләрнең килеп чыгышы, төзелеше турында мәгълүмат алу. Табышмакларның төзелешен өйрәнү. Мәзәкләрне уку, эчтәлеген ачыклау, мәзәкләрдә халыкның тапкырлыгы, шат күңеле, оста булуын күрсәтү</w:t>
            </w:r>
          </w:p>
        </w:tc>
        <w:tc>
          <w:tcPr>
            <w:tcW w:w="994" w:type="dxa"/>
            <w:tcBorders>
              <w:top w:val="single" w:sz="4" w:space="0" w:color="auto"/>
              <w:left w:val="single" w:sz="4" w:space="0" w:color="auto"/>
              <w:right w:val="single" w:sz="4" w:space="0" w:color="auto"/>
            </w:tcBorders>
            <w:shd w:val="clear" w:color="auto" w:fill="FFFFFF"/>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5</w:t>
            </w:r>
          </w:p>
        </w:tc>
      </w:tr>
      <w:tr w:rsidR="00FB1B80" w:rsidRPr="00FB1B80" w:rsidTr="002C2E96">
        <w:trPr>
          <w:trHeight w:hRule="exact" w:val="590"/>
        </w:trPr>
        <w:tc>
          <w:tcPr>
            <w:tcW w:w="523"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4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6.</w:t>
            </w:r>
          </w:p>
        </w:tc>
        <w:tc>
          <w:tcPr>
            <w:tcW w:w="4901"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Бәетләр. “Сак-сок” бәете</w:t>
            </w:r>
          </w:p>
        </w:tc>
        <w:tc>
          <w:tcPr>
            <w:tcW w:w="8386" w:type="dxa"/>
            <w:tcBorders>
              <w:top w:val="single" w:sz="4" w:space="0" w:color="auto"/>
              <w:left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Үзләре укыган, ишеткән бәетләрне сөйләү, фикер алышу. Бәетне уку һәм анализлау, текстка якын килеп эчтәлеген сөйләү</w:t>
            </w:r>
          </w:p>
        </w:tc>
        <w:tc>
          <w:tcPr>
            <w:tcW w:w="994" w:type="dxa"/>
            <w:tcBorders>
              <w:top w:val="single" w:sz="4" w:space="0" w:color="auto"/>
              <w:left w:val="single" w:sz="4" w:space="0" w:color="auto"/>
              <w:right w:val="single" w:sz="4" w:space="0" w:color="auto"/>
            </w:tcBorders>
            <w:shd w:val="clear" w:color="auto" w:fill="FFFFFF"/>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2</w:t>
            </w:r>
          </w:p>
        </w:tc>
      </w:tr>
      <w:tr w:rsidR="00FB1B80" w:rsidRPr="00FB1B80" w:rsidTr="002C2E96">
        <w:trPr>
          <w:trHeight w:hRule="exact" w:val="1210"/>
        </w:trPr>
        <w:tc>
          <w:tcPr>
            <w:tcW w:w="523"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4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7.</w:t>
            </w:r>
          </w:p>
        </w:tc>
        <w:tc>
          <w:tcPr>
            <w:tcW w:w="4901" w:type="dxa"/>
            <w:tcBorders>
              <w:top w:val="single" w:sz="4" w:space="0" w:color="auto"/>
              <w:left w:val="single" w:sz="4" w:space="0" w:color="auto"/>
            </w:tcBorders>
            <w:shd w:val="clear" w:color="auto" w:fill="FFFFFF"/>
          </w:tcPr>
          <w:p w:rsidR="00FB1B80" w:rsidRPr="00FB1B80" w:rsidRDefault="00FB1B80" w:rsidP="00FB1B80">
            <w:pPr>
              <w:widowControl w:val="0"/>
              <w:spacing w:after="0" w:line="288" w:lineRule="exact"/>
              <w:ind w:left="1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Риваятьләр, легендалар. “Янмый торган кыз”,”Иске Казан каласының корылуы”,”Шәһәр нигә Казан дип аталган”,”Әллүки”,”Зөһрә кыз”,”Кеше гомере ничек корылган”</w:t>
            </w:r>
          </w:p>
        </w:tc>
        <w:tc>
          <w:tcPr>
            <w:tcW w:w="8386" w:type="dxa"/>
            <w:tcBorders>
              <w:top w:val="single" w:sz="4" w:space="0" w:color="auto"/>
              <w:left w:val="single" w:sz="4" w:space="0" w:color="auto"/>
            </w:tcBorders>
            <w:shd w:val="clear" w:color="auto" w:fill="FFFFFF"/>
          </w:tcPr>
          <w:p w:rsidR="00FB1B80" w:rsidRPr="00FB1B80" w:rsidRDefault="00FB1B80" w:rsidP="00FB1B80">
            <w:pPr>
              <w:widowControl w:val="0"/>
              <w:spacing w:after="0" w:line="293" w:lineRule="exact"/>
              <w:ind w:left="10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Риваять һәм легендаларны уку, анализлау. Башка халык авыз иҗаты әсәрләре белән чагыштыру, сурәтләү чараларын табу</w:t>
            </w:r>
          </w:p>
        </w:tc>
        <w:tc>
          <w:tcPr>
            <w:tcW w:w="994" w:type="dxa"/>
            <w:tcBorders>
              <w:top w:val="single" w:sz="4" w:space="0" w:color="auto"/>
              <w:left w:val="single" w:sz="4" w:space="0" w:color="auto"/>
              <w:right w:val="single" w:sz="4" w:space="0" w:color="auto"/>
            </w:tcBorders>
            <w:shd w:val="clear" w:color="auto" w:fill="FFFFFF"/>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4</w:t>
            </w:r>
          </w:p>
        </w:tc>
      </w:tr>
      <w:tr w:rsidR="00FB1B80" w:rsidRPr="00FB1B80" w:rsidTr="002C2E96">
        <w:trPr>
          <w:trHeight w:hRule="exact" w:val="590"/>
        </w:trPr>
        <w:tc>
          <w:tcPr>
            <w:tcW w:w="523"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4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8.</w:t>
            </w:r>
          </w:p>
        </w:tc>
        <w:tc>
          <w:tcPr>
            <w:tcW w:w="4901"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Практик дәрес.Халык авыз иҗатында образлар</w:t>
            </w:r>
          </w:p>
        </w:tc>
        <w:tc>
          <w:tcPr>
            <w:tcW w:w="8386" w:type="dxa"/>
            <w:tcBorders>
              <w:top w:val="single" w:sz="4" w:space="0" w:color="auto"/>
              <w:left w:val="single" w:sz="4" w:space="0" w:color="auto"/>
            </w:tcBorders>
            <w:shd w:val="clear" w:color="auto" w:fill="FFFFFF"/>
          </w:tcPr>
          <w:p w:rsidR="00FB1B80" w:rsidRPr="00FB1B80" w:rsidRDefault="00FB1B80" w:rsidP="00FB1B80">
            <w:pPr>
              <w:widowControl w:val="0"/>
              <w:spacing w:after="0" w:line="293" w:lineRule="exact"/>
              <w:ind w:left="10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“Ак бүре”, “Үги кыз” әкиятләрендәге образларны тикшерү, әңгәмәдә катнашу. “Образ (сурәт)”, “поэтика” төшенчәләрен өйрәнү</w:t>
            </w:r>
          </w:p>
        </w:tc>
        <w:tc>
          <w:tcPr>
            <w:tcW w:w="994" w:type="dxa"/>
            <w:tcBorders>
              <w:top w:val="single" w:sz="4" w:space="0" w:color="auto"/>
              <w:left w:val="single" w:sz="4" w:space="0" w:color="auto"/>
              <w:right w:val="single" w:sz="4" w:space="0" w:color="auto"/>
            </w:tcBorders>
            <w:shd w:val="clear" w:color="auto" w:fill="FFFFFF"/>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2</w:t>
            </w:r>
          </w:p>
        </w:tc>
      </w:tr>
      <w:tr w:rsidR="00FB1B80" w:rsidRPr="00FB1B80" w:rsidTr="002C2E96">
        <w:trPr>
          <w:trHeight w:hRule="exact" w:val="595"/>
        </w:trPr>
        <w:tc>
          <w:tcPr>
            <w:tcW w:w="523"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4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9.</w:t>
            </w:r>
          </w:p>
        </w:tc>
        <w:tc>
          <w:tcPr>
            <w:tcW w:w="4901" w:type="dxa"/>
            <w:tcBorders>
              <w:top w:val="single" w:sz="4" w:space="0" w:color="auto"/>
              <w:left w:val="single" w:sz="4" w:space="0" w:color="auto"/>
            </w:tcBorders>
            <w:shd w:val="clear" w:color="auto" w:fill="FFFFFF"/>
          </w:tcPr>
          <w:p w:rsidR="00FB1B80" w:rsidRPr="00FB1B80" w:rsidRDefault="00FB1B80" w:rsidP="00FB1B80">
            <w:pPr>
              <w:widowControl w:val="0"/>
              <w:spacing w:after="0" w:line="220" w:lineRule="exact"/>
              <w:ind w:left="1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Әдәби әкиятләр. Г.Тукай “Шүрәле”</w:t>
            </w:r>
          </w:p>
        </w:tc>
        <w:tc>
          <w:tcPr>
            <w:tcW w:w="8386" w:type="dxa"/>
            <w:tcBorders>
              <w:top w:val="single" w:sz="4" w:space="0" w:color="auto"/>
              <w:left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Әдәби әкиятләргә мисаллар китерү. Эчтәлекләрен искә төшереп сөйләү. Әкият-уку һәм анализлау. Поэмада вакыйгаларны, төп геройларны күрсәтү</w:t>
            </w:r>
          </w:p>
        </w:tc>
        <w:tc>
          <w:tcPr>
            <w:tcW w:w="994" w:type="dxa"/>
            <w:tcBorders>
              <w:top w:val="single" w:sz="4" w:space="0" w:color="auto"/>
              <w:left w:val="single" w:sz="4" w:space="0" w:color="auto"/>
              <w:right w:val="single" w:sz="4" w:space="0" w:color="auto"/>
            </w:tcBorders>
            <w:shd w:val="clear" w:color="auto" w:fill="FFFFFF"/>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2</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20" w:lineRule="exact"/>
              <w:ind w:left="14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10.</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Җ.Тәрҗемановның “Тукран малае Шуктуган” әкияте</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Текстны уку, сорауларга җавап эзләү, әкиятнең эчтәлеген аңлау, төп фикерне билгеләү</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3</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11.</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Әхмәт Фәйзинең “Аучы мәргән белән Болан кыз” әкияте</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Әкияте уку, төп фикерне аеру, әкият геройларына бәя бирү, сөйләү, әңгәмәдә катнашу</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3</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12.</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Рабит Батулланың “Курай уйный бер малай” әкияте</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Әсәр буенча әңгәмә кору, үз мөнәсәбәтләрен белдереп, әкиятнең эчтәлеген сөйләү</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3</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13.</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Фәнис Яруллинның “Зәңгәр күлдә ай коена”, “Кояштагы тап” әкиятләре</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Укытучы сөйләвен тыңлау, язучы биографиясе буенча хронологик таблица төзү. Әкиятләрне уку, әкият буенча сорауларга җавап бирү, биремнәрне үтәү, геройга бәя бирү</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3</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14.</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Хикәя. Фатих Әмирханның “Ай өстендә Зөһрә кыз”, “Нәҗип” хикәяләре</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Хикәяләрне уку, анализлау, хис-кичерешләргә, геройларга бәя бирү, сурәтләү чараларын табу, хикәянең үзенчәлекләрен билгеләп, төшенчә итеп чыгару</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5</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15.</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Мәсәл. Мәҗит Гафуриның “Сарыкны кем ашаган?” мәсәле</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Таныш булган мәсәлләрне искә төшерү, эчтәлекләрен сөйләп карау. Мәсәлне уку, анализлау, идеяне чыгару</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2</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16.</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Габдулла Тукайның “Ике сабан” мәсәле</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Әсәрне уку, эчтәлеген аңлау, фикер алышу, идеясен билгеләү</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17.</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Практик дәрес. Сәнгать төре буларак матур әдәбият; чәчмә һәм тезмә әсәр</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Хикәядәге сурәтләү чараларын табу, аларның әһәмиятен билгеләү. Шигырь тезмәләренең озынлыгын билгеләү; ритм, рифмаларны күзәтү, нәтиҗәләр ясау</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2</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18.</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Габдулла Тукайның “Пар ат”, “Туган җиремә”, “Туган авыл” шигырьләре</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Шигырьләрне уку, анализлау, хис-сәбәп бәйләнешен ачыклау, сурәтләү чараларын табу</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3</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19.</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Шәүкәт Галиев. Балалар әдәбиятындагы урыны; геройлары, образлар дөньясы. “Һәркем әйтә дөресен”, ”Тереклек суы”, ”Курыкма, тимим!”, “Тарихтан сабак”, ”Өйгә бирелгән эш”, ”Онытылган, өйдә калган” шигырьләре</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Шигырьләрне сәнгатьле итеп уку, төп фикерне аерып чыгару, фикер алышу</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3</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20.</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Ф.Яруллин “Сез иң гүзәл кеше икәнсез”</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Шигырьне уку, анализлау, фикер алышу</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21.</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Бәйләнешле сөйләм үстерү</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Тормыштан алган фикер-карашларга, хис-кичерешләргә нигезләнеп, иҗади эш башкару. Сочинение язу өчен план төзү, план буенча сочинениене мөстәкыйль язу</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8</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22.</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Дәрестән тыш уку</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Дәрестән тыш әдәби әсәрләр уку, аларның эчтәлеген сөйли алу</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4</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40" w:lineRule="auto"/>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23.</w:t>
            </w: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Иомгаклау дәресе</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Уку елы буена үткәннәрне кабатлау, әңгәмәдә катнашу, нәтиҗә ясау</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1</w:t>
            </w:r>
          </w:p>
        </w:tc>
      </w:tr>
      <w:tr w:rsidR="00FB1B80" w:rsidRPr="00FB1B80" w:rsidTr="002C2E96">
        <w:trPr>
          <w:trHeight w:hRule="exact" w:val="600"/>
        </w:trPr>
        <w:tc>
          <w:tcPr>
            <w:tcW w:w="523"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20" w:lineRule="exact"/>
              <w:ind w:left="140"/>
              <w:rPr>
                <w:rFonts w:ascii="Times New Roman" w:eastAsia="Times New Roman" w:hAnsi="Times New Roman" w:cs="Times New Roman"/>
                <w:color w:val="000000"/>
                <w:lang w:eastAsia="ru-RU"/>
              </w:rPr>
            </w:pPr>
          </w:p>
        </w:tc>
        <w:tc>
          <w:tcPr>
            <w:tcW w:w="4901"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Барлыгы:</w:t>
            </w:r>
          </w:p>
        </w:tc>
        <w:tc>
          <w:tcPr>
            <w:tcW w:w="8386" w:type="dxa"/>
            <w:tcBorders>
              <w:top w:val="single" w:sz="4" w:space="0" w:color="auto"/>
              <w:left w:val="single" w:sz="4" w:space="0" w:color="auto"/>
              <w:bottom w:val="single" w:sz="4" w:space="0" w:color="auto"/>
            </w:tcBorders>
            <w:shd w:val="clear" w:color="auto" w:fill="FFFFFF"/>
          </w:tcPr>
          <w:p w:rsidR="00FB1B80" w:rsidRPr="00FB1B80" w:rsidRDefault="00FB1B80" w:rsidP="00FB1B80">
            <w:pPr>
              <w:widowControl w:val="0"/>
              <w:spacing w:after="0" w:line="288" w:lineRule="exact"/>
              <w:ind w:left="100"/>
              <w:rPr>
                <w:rFonts w:ascii="Times New Roman" w:eastAsia="Times New Roman" w:hAnsi="Times New Roman" w:cs="Times New Roman"/>
                <w:color w:val="000000"/>
                <w:lang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jc w:val="center"/>
              <w:rPr>
                <w:rFonts w:ascii="Times New Roman" w:eastAsia="Times New Roman" w:hAnsi="Times New Roman" w:cs="Times New Roman"/>
                <w:color w:val="000000"/>
                <w:lang w:eastAsia="ru-RU"/>
              </w:rPr>
            </w:pPr>
            <w:r w:rsidRPr="00FB1B80">
              <w:rPr>
                <w:rFonts w:ascii="Times New Roman" w:eastAsia="Courier New" w:hAnsi="Times New Roman" w:cs="Times New Roman"/>
                <w:color w:val="000000"/>
                <w:shd w:val="clear" w:color="auto" w:fill="FFFFFF"/>
                <w:lang w:eastAsia="ru-RU"/>
              </w:rPr>
              <w:t>70</w:t>
            </w:r>
          </w:p>
        </w:tc>
      </w:tr>
    </w:tbl>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297" w:line="317" w:lineRule="exact"/>
        <w:ind w:right="80"/>
        <w:jc w:val="center"/>
        <w:rPr>
          <w:rFonts w:ascii="Times New Roman" w:eastAsia="Times New Roman" w:hAnsi="Times New Roman" w:cs="Times New Roman"/>
          <w:color w:val="000000"/>
          <w:lang w:eastAsia="ru-RU"/>
        </w:rPr>
      </w:pPr>
      <w:r w:rsidRPr="00FB1B80">
        <w:rPr>
          <w:rFonts w:ascii="Times New Roman" w:eastAsia="Times New Roman" w:hAnsi="Times New Roman" w:cs="Times New Roman"/>
          <w:noProof/>
          <w:color w:val="000000"/>
          <w:lang w:eastAsia="ru-RU"/>
        </w:rPr>
        <mc:AlternateContent>
          <mc:Choice Requires="wps">
            <w:drawing>
              <wp:anchor distT="0" distB="0" distL="63500" distR="63500" simplePos="0" relativeHeight="251659264" behindDoc="1" locked="0" layoutInCell="1" allowOverlap="1" wp14:anchorId="2243EF21" wp14:editId="2339959D">
                <wp:simplePos x="0" y="0"/>
                <wp:positionH relativeFrom="margin">
                  <wp:posOffset>-328295</wp:posOffset>
                </wp:positionH>
                <wp:positionV relativeFrom="paragraph">
                  <wp:posOffset>2922905</wp:posOffset>
                </wp:positionV>
                <wp:extent cx="189230" cy="115570"/>
                <wp:effectExtent l="0" t="3810" r="2540" b="4445"/>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30" cy="115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1B80" w:rsidRDefault="00FB1B80" w:rsidP="00FB1B80">
                            <w:pPr>
                              <w:pStyle w:val="3"/>
                              <w:shd w:val="clear" w:color="auto" w:fill="auto"/>
                              <w:spacing w:after="0" w:line="210" w:lineRule="exact"/>
                              <w:ind w:firstLine="0"/>
                              <w:jc w:val="left"/>
                            </w:pPr>
                            <w:r>
                              <w:rPr>
                                <w:rStyle w:val="Exact"/>
                              </w:rPr>
                              <w:t>14</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25.85pt;margin-top:230.15pt;width:14.9pt;height:9.1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" filled="f" stroked="f">
                <v:textbox style="layout-flow:vertical" inset="0,0,0,0">
                  <w:txbxContent>
                    <w:p w:rsidR="00FB1B80" w:rsidRDefault="00FB1B80" w:rsidP="00FB1B80">
                      <w:pPr>
                        <w:pStyle w:val="3"/>
                        <w:shd w:val="clear" w:color="auto" w:fill="auto"/>
                        <w:spacing w:after="0" w:line="210" w:lineRule="exact"/>
                        <w:ind w:firstLine="0"/>
                        <w:jc w:val="left"/>
                      </w:pPr>
                      <w:r>
                        <w:rPr>
                          <w:rStyle w:val="Exact"/>
                        </w:rPr>
                        <w:t>14</w:t>
                      </w:r>
                    </w:p>
                  </w:txbxContent>
                </v:textbox>
                <w10:wrap type="square" anchorx="margin"/>
              </v:shape>
            </w:pict>
          </mc:Fallback>
        </mc:AlternateContent>
      </w:r>
      <w:r w:rsidRPr="00FB1B80">
        <w:rPr>
          <w:rFonts w:ascii="Times New Roman" w:eastAsia="Times New Roman" w:hAnsi="Times New Roman" w:cs="Times New Roman"/>
          <w:color w:val="000000"/>
          <w:lang w:eastAsia="ru-RU"/>
        </w:rPr>
        <w:t>Кушымта Календарь-тематик план</w:t>
      </w:r>
      <w:r w:rsidRPr="00FB1B80">
        <w:rPr>
          <w:rFonts w:ascii="Times New Roman" w:eastAsia="Times New Roman" w:hAnsi="Times New Roman" w:cs="Times New Roman"/>
          <w:color w:val="000000"/>
          <w:vertAlign w:val="superscript"/>
          <w:lang w:eastAsia="ru-RU"/>
        </w:rPr>
        <w:footnoteReference w:id="1"/>
      </w: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tbl>
      <w:tblPr>
        <w:tblW w:w="16033"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701"/>
        <w:gridCol w:w="1675"/>
        <w:gridCol w:w="26"/>
        <w:gridCol w:w="2126"/>
        <w:gridCol w:w="1949"/>
        <w:gridCol w:w="35"/>
        <w:gridCol w:w="1843"/>
        <w:gridCol w:w="27"/>
        <w:gridCol w:w="1816"/>
        <w:gridCol w:w="11"/>
        <w:gridCol w:w="1825"/>
        <w:gridCol w:w="999"/>
        <w:gridCol w:w="548"/>
        <w:gridCol w:w="19"/>
        <w:gridCol w:w="567"/>
        <w:gridCol w:w="236"/>
      </w:tblGrid>
      <w:tr w:rsidR="00FB1B80" w:rsidRPr="00FB1B80" w:rsidTr="002C2E96">
        <w:trPr>
          <w:gridAfter w:val="1"/>
          <w:wAfter w:w="236" w:type="dxa"/>
          <w:trHeight w:val="840"/>
        </w:trPr>
        <w:tc>
          <w:tcPr>
            <w:tcW w:w="630" w:type="dxa"/>
            <w:vMerge w:val="restart"/>
          </w:tcPr>
          <w:p w:rsidR="00FB1B80" w:rsidRPr="00FB1B80" w:rsidRDefault="00FB1B80" w:rsidP="00FB1B80">
            <w:pPr>
              <w:widowControl w:val="0"/>
              <w:spacing w:after="0" w:line="220" w:lineRule="exact"/>
              <w:ind w:left="12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w:t>
            </w:r>
          </w:p>
        </w:tc>
        <w:tc>
          <w:tcPr>
            <w:tcW w:w="1701" w:type="dxa"/>
            <w:vMerge w:val="restart"/>
          </w:tcPr>
          <w:p w:rsidR="00FB1B80" w:rsidRPr="00FB1B80" w:rsidRDefault="00FB1B80" w:rsidP="00FB1B80">
            <w:pPr>
              <w:widowControl w:val="0"/>
              <w:spacing w:after="120" w:line="22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Дәрес</w:t>
            </w:r>
          </w:p>
          <w:p w:rsidR="00FB1B80" w:rsidRPr="00FB1B80" w:rsidRDefault="00FB1B80" w:rsidP="00FB1B80">
            <w:pPr>
              <w:widowControl w:val="0"/>
              <w:spacing w:before="120" w:after="0" w:line="22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темасы</w:t>
            </w:r>
          </w:p>
        </w:tc>
        <w:tc>
          <w:tcPr>
            <w:tcW w:w="1675" w:type="dxa"/>
            <w:vMerge w:val="restart"/>
          </w:tcPr>
          <w:p w:rsidR="00FB1B80" w:rsidRPr="00FB1B80" w:rsidRDefault="00FB1B80" w:rsidP="00FB1B80">
            <w:pPr>
              <w:widowControl w:val="0"/>
              <w:spacing w:after="0" w:line="220" w:lineRule="exact"/>
              <w:ind w:left="8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Дәрес тибы</w:t>
            </w:r>
          </w:p>
        </w:tc>
        <w:tc>
          <w:tcPr>
            <w:tcW w:w="2152" w:type="dxa"/>
            <w:gridSpan w:val="2"/>
            <w:vMerge w:val="restart"/>
          </w:tcPr>
          <w:p w:rsidR="00FB1B80" w:rsidRPr="00FB1B80" w:rsidRDefault="00FB1B80" w:rsidP="00FB1B80">
            <w:pPr>
              <w:widowControl w:val="0"/>
              <w:spacing w:after="0" w:line="22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Төп эчтәлек</w:t>
            </w:r>
          </w:p>
        </w:tc>
        <w:tc>
          <w:tcPr>
            <w:tcW w:w="5681" w:type="dxa"/>
            <w:gridSpan w:val="6"/>
            <w:vMerge w:val="restart"/>
          </w:tcPr>
          <w:p w:rsidR="00FB1B80" w:rsidRPr="00FB1B80" w:rsidRDefault="00FB1B80" w:rsidP="00FB1B80">
            <w:pPr>
              <w:widowControl w:val="0"/>
              <w:spacing w:after="0" w:line="259"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Планлаштырылган нәтиҗәләр</w:t>
            </w:r>
          </w:p>
        </w:tc>
        <w:tc>
          <w:tcPr>
            <w:tcW w:w="1825" w:type="dxa"/>
            <w:vMerge w:val="restart"/>
            <w:textDirection w:val="btLr"/>
          </w:tcPr>
          <w:p w:rsidR="00FB1B80" w:rsidRPr="00FB1B80" w:rsidRDefault="00FB1B80" w:rsidP="00FB1B80">
            <w:pPr>
              <w:widowControl w:val="0"/>
              <w:spacing w:after="0" w:line="259"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Укучылар эшчәнлеге төрләре</w:t>
            </w:r>
          </w:p>
        </w:tc>
        <w:tc>
          <w:tcPr>
            <w:tcW w:w="999" w:type="dxa"/>
            <w:vMerge w:val="restart"/>
          </w:tcPr>
          <w:p w:rsidR="00FB1B80" w:rsidRPr="00FB1B80" w:rsidRDefault="00FB1B80" w:rsidP="00FB1B80">
            <w:pPr>
              <w:rPr>
                <w:lang w:val="tt-RU"/>
              </w:rPr>
            </w:pPr>
            <w:r w:rsidRPr="00FB1B80">
              <w:rPr>
                <w:lang w:val="tt-RU"/>
              </w:rPr>
              <w:t xml:space="preserve"> </w:t>
            </w:r>
            <w:r w:rsidRPr="00FB1B80">
              <w:rPr>
                <w:rFonts w:ascii="Times New Roman" w:eastAsia="Calibri" w:hAnsi="Times New Roman" w:cs="Times New Roman"/>
                <w:color w:val="000000"/>
                <w:sz w:val="24"/>
                <w:szCs w:val="24"/>
                <w:shd w:val="clear" w:color="auto" w:fill="FFFFFF"/>
                <w:lang w:eastAsia="ru-RU"/>
              </w:rPr>
              <w:t>Кон</w:t>
            </w:r>
            <w:r w:rsidRPr="00FB1B80">
              <w:rPr>
                <w:rFonts w:ascii="Times New Roman" w:eastAsia="Calibri" w:hAnsi="Times New Roman" w:cs="Times New Roman"/>
                <w:color w:val="000000"/>
                <w:sz w:val="24"/>
                <w:szCs w:val="24"/>
                <w:shd w:val="clear" w:color="auto" w:fill="FFFFFF"/>
                <w:lang w:val="tt-RU" w:eastAsia="ru-RU"/>
              </w:rPr>
              <w:t>-</w:t>
            </w:r>
            <w:r w:rsidRPr="00FB1B80">
              <w:rPr>
                <w:rFonts w:ascii="Times New Roman" w:eastAsia="Calibri" w:hAnsi="Times New Roman" w:cs="Times New Roman"/>
                <w:color w:val="000000"/>
                <w:sz w:val="24"/>
                <w:szCs w:val="24"/>
                <w:shd w:val="clear" w:color="auto" w:fill="FFFFFF"/>
                <w:lang w:eastAsia="ru-RU"/>
              </w:rPr>
              <w:t>трольнең төрлә</w:t>
            </w:r>
            <w:r w:rsidRPr="00FB1B80">
              <w:rPr>
                <w:rFonts w:ascii="Times New Roman" w:eastAsia="Calibri" w:hAnsi="Times New Roman" w:cs="Times New Roman"/>
                <w:color w:val="000000"/>
                <w:sz w:val="24"/>
                <w:szCs w:val="24"/>
                <w:shd w:val="clear" w:color="auto" w:fill="FFFFFF"/>
                <w:lang w:val="tt-RU" w:eastAsia="ru-RU"/>
              </w:rPr>
              <w:t>-</w:t>
            </w:r>
            <w:r w:rsidRPr="00FB1B80">
              <w:rPr>
                <w:rFonts w:ascii="Times New Roman" w:eastAsia="Calibri" w:hAnsi="Times New Roman" w:cs="Times New Roman"/>
                <w:color w:val="000000"/>
                <w:sz w:val="24"/>
                <w:szCs w:val="24"/>
                <w:shd w:val="clear" w:color="auto" w:fill="FFFFFF"/>
                <w:lang w:eastAsia="ru-RU"/>
              </w:rPr>
              <w:t>ре һәм формалары</w:t>
            </w:r>
            <w:r w:rsidRPr="00FB1B80">
              <w:rPr>
                <w:lang w:val="tt-RU"/>
              </w:rPr>
              <w:t xml:space="preserve">         </w:t>
            </w:r>
          </w:p>
        </w:tc>
        <w:tc>
          <w:tcPr>
            <w:tcW w:w="1134" w:type="dxa"/>
            <w:gridSpan w:val="3"/>
          </w:tcPr>
          <w:p w:rsidR="00FB1B80" w:rsidRPr="00FB1B80" w:rsidRDefault="00FB1B80" w:rsidP="00FB1B80">
            <w:pPr>
              <w:rPr>
                <w:lang w:val="tt-RU"/>
              </w:rPr>
            </w:pPr>
            <w:r w:rsidRPr="00FB1B80">
              <w:rPr>
                <w:lang w:val="tt-RU"/>
              </w:rPr>
              <w:t>Үткәрү   вакыты</w:t>
            </w:r>
          </w:p>
        </w:tc>
      </w:tr>
      <w:tr w:rsidR="00FB1B80" w:rsidRPr="00FB1B80" w:rsidTr="002C2E96">
        <w:trPr>
          <w:gridAfter w:val="1"/>
          <w:wAfter w:w="236" w:type="dxa"/>
          <w:trHeight w:val="690"/>
        </w:trPr>
        <w:tc>
          <w:tcPr>
            <w:tcW w:w="630" w:type="dxa"/>
            <w:vMerge/>
          </w:tcPr>
          <w:p w:rsidR="00FB1B80" w:rsidRPr="00FB1B80" w:rsidRDefault="00FB1B80" w:rsidP="00FB1B80">
            <w:pPr>
              <w:widowControl w:val="0"/>
              <w:spacing w:after="0" w:line="220" w:lineRule="exact"/>
              <w:ind w:left="120"/>
              <w:rPr>
                <w:rFonts w:ascii="Times New Roman" w:eastAsia="Times New Roman" w:hAnsi="Times New Roman" w:cs="Times New Roman"/>
                <w:color w:val="000000"/>
                <w:shd w:val="clear" w:color="auto" w:fill="FFFFFF"/>
              </w:rPr>
            </w:pPr>
          </w:p>
        </w:tc>
        <w:tc>
          <w:tcPr>
            <w:tcW w:w="1701" w:type="dxa"/>
            <w:vMerge/>
          </w:tcPr>
          <w:p w:rsidR="00FB1B80" w:rsidRPr="00FB1B80" w:rsidRDefault="00FB1B80" w:rsidP="00FB1B80">
            <w:pPr>
              <w:widowControl w:val="0"/>
              <w:spacing w:after="120" w:line="220" w:lineRule="exact"/>
              <w:jc w:val="center"/>
              <w:rPr>
                <w:rFonts w:ascii="Times New Roman" w:eastAsia="Times New Roman" w:hAnsi="Times New Roman" w:cs="Times New Roman"/>
                <w:color w:val="000000"/>
                <w:shd w:val="clear" w:color="auto" w:fill="FFFFFF"/>
              </w:rPr>
            </w:pPr>
          </w:p>
        </w:tc>
        <w:tc>
          <w:tcPr>
            <w:tcW w:w="1675" w:type="dxa"/>
            <w:vMerge/>
          </w:tcPr>
          <w:p w:rsidR="00FB1B80" w:rsidRPr="00FB1B80" w:rsidRDefault="00FB1B80" w:rsidP="00FB1B80">
            <w:pPr>
              <w:widowControl w:val="0"/>
              <w:spacing w:after="0" w:line="220" w:lineRule="exact"/>
              <w:ind w:left="80"/>
              <w:rPr>
                <w:rFonts w:ascii="Times New Roman" w:eastAsia="Times New Roman" w:hAnsi="Times New Roman" w:cs="Times New Roman"/>
                <w:color w:val="000000"/>
                <w:shd w:val="clear" w:color="auto" w:fill="FFFFFF"/>
              </w:rPr>
            </w:pPr>
          </w:p>
        </w:tc>
        <w:tc>
          <w:tcPr>
            <w:tcW w:w="2152" w:type="dxa"/>
            <w:gridSpan w:val="2"/>
            <w:vMerge/>
          </w:tcPr>
          <w:p w:rsidR="00FB1B80" w:rsidRPr="00FB1B80" w:rsidRDefault="00FB1B80" w:rsidP="00FB1B80">
            <w:pPr>
              <w:widowControl w:val="0"/>
              <w:spacing w:after="0" w:line="220" w:lineRule="exact"/>
              <w:jc w:val="center"/>
              <w:rPr>
                <w:rFonts w:ascii="Times New Roman" w:eastAsia="Times New Roman" w:hAnsi="Times New Roman" w:cs="Times New Roman"/>
                <w:color w:val="000000"/>
                <w:shd w:val="clear" w:color="auto" w:fill="FFFFFF"/>
              </w:rPr>
            </w:pPr>
          </w:p>
        </w:tc>
        <w:tc>
          <w:tcPr>
            <w:tcW w:w="5681" w:type="dxa"/>
            <w:gridSpan w:val="6"/>
            <w:vMerge/>
          </w:tcPr>
          <w:p w:rsidR="00FB1B80" w:rsidRPr="00FB1B80" w:rsidRDefault="00FB1B80" w:rsidP="00FB1B80">
            <w:pPr>
              <w:widowControl w:val="0"/>
              <w:spacing w:after="0" w:line="259" w:lineRule="exact"/>
              <w:jc w:val="center"/>
              <w:rPr>
                <w:rFonts w:ascii="Times New Roman" w:eastAsia="Times New Roman" w:hAnsi="Times New Roman" w:cs="Times New Roman"/>
                <w:color w:val="000000"/>
                <w:shd w:val="clear" w:color="auto" w:fill="FFFFFF"/>
              </w:rPr>
            </w:pPr>
          </w:p>
        </w:tc>
        <w:tc>
          <w:tcPr>
            <w:tcW w:w="1825" w:type="dxa"/>
            <w:vMerge/>
            <w:textDirection w:val="btLr"/>
          </w:tcPr>
          <w:p w:rsidR="00FB1B80" w:rsidRPr="00FB1B80" w:rsidRDefault="00FB1B80" w:rsidP="00FB1B80">
            <w:pPr>
              <w:widowControl w:val="0"/>
              <w:spacing w:after="0" w:line="259" w:lineRule="exact"/>
              <w:jc w:val="center"/>
              <w:rPr>
                <w:rFonts w:ascii="Times New Roman" w:eastAsia="Times New Roman" w:hAnsi="Times New Roman" w:cs="Times New Roman"/>
                <w:color w:val="000000"/>
                <w:shd w:val="clear" w:color="auto" w:fill="FFFFFF"/>
              </w:rPr>
            </w:pPr>
          </w:p>
        </w:tc>
        <w:tc>
          <w:tcPr>
            <w:tcW w:w="999" w:type="dxa"/>
            <w:vMerge/>
          </w:tcPr>
          <w:p w:rsidR="00FB1B80" w:rsidRPr="00FB1B80" w:rsidRDefault="00FB1B80" w:rsidP="00FB1B80">
            <w:pPr>
              <w:rPr>
                <w:lang w:val="tt-RU"/>
              </w:rPr>
            </w:pPr>
          </w:p>
        </w:tc>
        <w:tc>
          <w:tcPr>
            <w:tcW w:w="567" w:type="dxa"/>
            <w:gridSpan w:val="2"/>
          </w:tcPr>
          <w:p w:rsidR="00FB1B80" w:rsidRPr="00FB1B80" w:rsidRDefault="00FB1B80" w:rsidP="00FB1B80">
            <w:pPr>
              <w:spacing w:after="0" w:line="240" w:lineRule="auto"/>
              <w:rPr>
                <w:lang w:val="tt-RU"/>
              </w:rPr>
            </w:pPr>
            <w:r w:rsidRPr="00FB1B80">
              <w:rPr>
                <w:lang w:val="tt-RU"/>
              </w:rPr>
              <w:t>П</w:t>
            </w:r>
          </w:p>
          <w:p w:rsidR="00FB1B80" w:rsidRPr="00FB1B80" w:rsidRDefault="00FB1B80" w:rsidP="00FB1B80">
            <w:pPr>
              <w:spacing w:after="0" w:line="240" w:lineRule="auto"/>
              <w:rPr>
                <w:lang w:val="tt-RU"/>
              </w:rPr>
            </w:pPr>
            <w:r w:rsidRPr="00FB1B80">
              <w:rPr>
                <w:lang w:val="tt-RU"/>
              </w:rPr>
              <w:t>Л</w:t>
            </w:r>
          </w:p>
          <w:p w:rsidR="00FB1B80" w:rsidRPr="00FB1B80" w:rsidRDefault="00FB1B80" w:rsidP="00FB1B80">
            <w:pPr>
              <w:spacing w:after="0" w:line="240" w:lineRule="auto"/>
              <w:rPr>
                <w:lang w:val="tt-RU"/>
              </w:rPr>
            </w:pPr>
            <w:r w:rsidRPr="00FB1B80">
              <w:rPr>
                <w:lang w:val="tt-RU"/>
              </w:rPr>
              <w:t>А</w:t>
            </w:r>
          </w:p>
          <w:p w:rsidR="00FB1B80" w:rsidRPr="00FB1B80" w:rsidRDefault="00FB1B80" w:rsidP="00FB1B80">
            <w:pPr>
              <w:spacing w:after="0" w:line="240" w:lineRule="auto"/>
              <w:rPr>
                <w:lang w:val="tt-RU"/>
              </w:rPr>
            </w:pPr>
            <w:r w:rsidRPr="00FB1B80">
              <w:rPr>
                <w:lang w:val="tt-RU"/>
              </w:rPr>
              <w:t>н</w:t>
            </w:r>
          </w:p>
        </w:tc>
        <w:tc>
          <w:tcPr>
            <w:tcW w:w="567" w:type="dxa"/>
          </w:tcPr>
          <w:p w:rsidR="00FB1B80" w:rsidRPr="00FB1B80" w:rsidRDefault="00FB1B80" w:rsidP="00FB1B80">
            <w:pPr>
              <w:widowControl w:val="0"/>
              <w:spacing w:after="0"/>
              <w:rPr>
                <w:lang w:val="tt-RU"/>
              </w:rPr>
            </w:pPr>
            <w:r w:rsidRPr="00FB1B80">
              <w:rPr>
                <w:lang w:val="tt-RU"/>
              </w:rPr>
              <w:t>Ф</w:t>
            </w:r>
          </w:p>
          <w:p w:rsidR="00FB1B80" w:rsidRPr="00FB1B80" w:rsidRDefault="00FB1B80" w:rsidP="00FB1B80">
            <w:pPr>
              <w:widowControl w:val="0"/>
              <w:spacing w:after="0"/>
              <w:rPr>
                <w:lang w:val="tt-RU"/>
              </w:rPr>
            </w:pPr>
            <w:r w:rsidRPr="00FB1B80">
              <w:rPr>
                <w:lang w:val="tt-RU"/>
              </w:rPr>
              <w:t>А</w:t>
            </w:r>
          </w:p>
          <w:p w:rsidR="00FB1B80" w:rsidRPr="00FB1B80" w:rsidRDefault="00FB1B80" w:rsidP="00FB1B80">
            <w:pPr>
              <w:widowControl w:val="0"/>
              <w:spacing w:after="0"/>
              <w:rPr>
                <w:lang w:val="tt-RU"/>
              </w:rPr>
            </w:pPr>
            <w:r w:rsidRPr="00FB1B80">
              <w:rPr>
                <w:lang w:val="tt-RU"/>
              </w:rPr>
              <w:t>К</w:t>
            </w:r>
          </w:p>
          <w:p w:rsidR="00FB1B80" w:rsidRPr="00FB1B80" w:rsidRDefault="00FB1B80" w:rsidP="00FB1B80">
            <w:pPr>
              <w:widowControl w:val="0"/>
              <w:spacing w:after="0"/>
              <w:rPr>
                <w:lang w:val="tt-RU"/>
              </w:rPr>
            </w:pPr>
            <w:r w:rsidRPr="00FB1B80">
              <w:rPr>
                <w:lang w:val="tt-RU"/>
              </w:rPr>
              <w:t>Т</w:t>
            </w:r>
          </w:p>
          <w:p w:rsidR="00FB1B80" w:rsidRPr="00FB1B80" w:rsidRDefault="00FB1B80" w:rsidP="00FB1B80">
            <w:pPr>
              <w:widowControl w:val="0"/>
              <w:rPr>
                <w:lang w:val="tt-RU"/>
              </w:rPr>
            </w:pPr>
          </w:p>
        </w:tc>
      </w:tr>
      <w:tr w:rsidR="00FB1B80" w:rsidRPr="00FB1B80" w:rsidTr="002C2E96">
        <w:trPr>
          <w:gridAfter w:val="1"/>
          <w:wAfter w:w="236" w:type="dxa"/>
          <w:trHeight w:val="975"/>
        </w:trPr>
        <w:tc>
          <w:tcPr>
            <w:tcW w:w="630" w:type="dxa"/>
          </w:tcPr>
          <w:p w:rsidR="00FB1B80" w:rsidRPr="00FB1B80" w:rsidRDefault="00FB1B80" w:rsidP="00FB1B80"/>
        </w:tc>
        <w:tc>
          <w:tcPr>
            <w:tcW w:w="1701" w:type="dxa"/>
          </w:tcPr>
          <w:p w:rsidR="00FB1B80" w:rsidRPr="00FB1B80" w:rsidRDefault="00FB1B80" w:rsidP="00FB1B80"/>
        </w:tc>
        <w:tc>
          <w:tcPr>
            <w:tcW w:w="1675" w:type="dxa"/>
          </w:tcPr>
          <w:p w:rsidR="00FB1B80" w:rsidRPr="00FB1B80" w:rsidRDefault="00FB1B80" w:rsidP="00FB1B80"/>
        </w:tc>
        <w:tc>
          <w:tcPr>
            <w:tcW w:w="2152" w:type="dxa"/>
            <w:gridSpan w:val="2"/>
          </w:tcPr>
          <w:p w:rsidR="00FB1B80" w:rsidRPr="00FB1B80" w:rsidRDefault="00FB1B80" w:rsidP="00FB1B80"/>
        </w:tc>
        <w:tc>
          <w:tcPr>
            <w:tcW w:w="1949" w:type="dxa"/>
          </w:tcPr>
          <w:p w:rsidR="00FB1B80" w:rsidRPr="00FB1B80" w:rsidRDefault="00FB1B80" w:rsidP="00FB1B80">
            <w:pPr>
              <w:widowControl w:val="0"/>
              <w:spacing w:after="0" w:line="25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lang w:val="tt-RU"/>
              </w:rPr>
              <w:t>Ш</w:t>
            </w:r>
            <w:r w:rsidRPr="00FB1B80">
              <w:rPr>
                <w:rFonts w:ascii="Times New Roman" w:eastAsia="Times New Roman" w:hAnsi="Times New Roman" w:cs="Times New Roman"/>
                <w:color w:val="000000"/>
                <w:shd w:val="clear" w:color="auto" w:fill="FFFFFF"/>
              </w:rPr>
              <w:t>әхескә кагы- лышлы</w:t>
            </w:r>
          </w:p>
        </w:tc>
        <w:tc>
          <w:tcPr>
            <w:tcW w:w="1905" w:type="dxa"/>
            <w:gridSpan w:val="3"/>
          </w:tcPr>
          <w:p w:rsidR="00FB1B80" w:rsidRPr="00FB1B80" w:rsidRDefault="00FB1B80" w:rsidP="00FB1B80">
            <w:pPr>
              <w:widowControl w:val="0"/>
              <w:spacing w:after="0" w:line="22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lang w:val="tt-RU"/>
              </w:rPr>
              <w:t>М</w:t>
            </w:r>
            <w:r w:rsidRPr="00FB1B80">
              <w:rPr>
                <w:rFonts w:ascii="Times New Roman" w:eastAsia="Times New Roman" w:hAnsi="Times New Roman" w:cs="Times New Roman"/>
                <w:color w:val="000000"/>
                <w:shd w:val="clear" w:color="auto" w:fill="FFFFFF"/>
              </w:rPr>
              <w:t>етапредмет</w:t>
            </w:r>
          </w:p>
        </w:tc>
        <w:tc>
          <w:tcPr>
            <w:tcW w:w="1827" w:type="dxa"/>
            <w:gridSpan w:val="2"/>
          </w:tcPr>
          <w:p w:rsidR="00FB1B80" w:rsidRPr="00FB1B80" w:rsidRDefault="00FB1B80" w:rsidP="00FB1B80">
            <w:pPr>
              <w:widowControl w:val="0"/>
              <w:spacing w:after="0" w:line="22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lang w:val="tt-RU"/>
              </w:rPr>
              <w:t>П</w:t>
            </w:r>
            <w:r w:rsidRPr="00FB1B80">
              <w:rPr>
                <w:rFonts w:ascii="Times New Roman" w:eastAsia="Times New Roman" w:hAnsi="Times New Roman" w:cs="Times New Roman"/>
                <w:color w:val="000000"/>
                <w:shd w:val="clear" w:color="auto" w:fill="FFFFFF"/>
              </w:rPr>
              <w:t>редмет</w:t>
            </w:r>
          </w:p>
        </w:tc>
        <w:tc>
          <w:tcPr>
            <w:tcW w:w="1825" w:type="dxa"/>
          </w:tcPr>
          <w:p w:rsidR="00FB1B80" w:rsidRPr="00FB1B80" w:rsidRDefault="00FB1B80" w:rsidP="00FB1B80"/>
        </w:tc>
        <w:tc>
          <w:tcPr>
            <w:tcW w:w="999" w:type="dxa"/>
            <w:textDirection w:val="btLr"/>
          </w:tcPr>
          <w:p w:rsidR="00FB1B80" w:rsidRPr="00FB1B80" w:rsidRDefault="00FB1B80" w:rsidP="00FB1B80"/>
        </w:tc>
        <w:tc>
          <w:tcPr>
            <w:tcW w:w="567" w:type="dxa"/>
            <w:gridSpan w:val="2"/>
            <w:textDirection w:val="btLr"/>
          </w:tcPr>
          <w:p w:rsidR="00FB1B80" w:rsidRPr="00FB1B80" w:rsidRDefault="00FB1B80" w:rsidP="00FB1B80"/>
        </w:tc>
        <w:tc>
          <w:tcPr>
            <w:tcW w:w="567" w:type="dxa"/>
            <w:textDirection w:val="btLr"/>
          </w:tcPr>
          <w:p w:rsidR="00FB1B80" w:rsidRPr="00FB1B80" w:rsidRDefault="00FB1B80" w:rsidP="00FB1B80"/>
        </w:tc>
      </w:tr>
      <w:tr w:rsidR="00FB1B80" w:rsidRPr="00FB1B80" w:rsidTr="002C2E96">
        <w:trPr>
          <w:gridAfter w:val="1"/>
          <w:wAfter w:w="236" w:type="dxa"/>
          <w:trHeight w:val="600"/>
        </w:trPr>
        <w:tc>
          <w:tcPr>
            <w:tcW w:w="630" w:type="dxa"/>
          </w:tcPr>
          <w:p w:rsidR="00FB1B80" w:rsidRPr="00FB1B80" w:rsidRDefault="00FB1B80" w:rsidP="00FB1B80">
            <w:pPr>
              <w:widowControl w:val="0"/>
              <w:spacing w:after="0" w:line="220" w:lineRule="exact"/>
              <w:ind w:left="12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1</w:t>
            </w:r>
          </w:p>
        </w:tc>
        <w:tc>
          <w:tcPr>
            <w:tcW w:w="1701"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Кереш. Ха</w:t>
            </w:r>
            <w:r w:rsidRPr="00FB1B80">
              <w:rPr>
                <w:rFonts w:ascii="Times New Roman" w:eastAsia="Times New Roman" w:hAnsi="Times New Roman" w:cs="Times New Roman"/>
                <w:color w:val="000000"/>
                <w:shd w:val="clear" w:color="auto" w:fill="FFFFFF"/>
              </w:rPr>
              <w:softHyphen/>
              <w:t>лык авыз иҗаты</w:t>
            </w:r>
          </w:p>
        </w:tc>
        <w:tc>
          <w:tcPr>
            <w:tcW w:w="1675" w:type="dxa"/>
          </w:tcPr>
          <w:p w:rsidR="00FB1B80" w:rsidRPr="00FB1B80" w:rsidRDefault="00FB1B80" w:rsidP="00FB1B80">
            <w:pPr>
              <w:widowControl w:val="0"/>
              <w:spacing w:after="120" w:line="220" w:lineRule="exact"/>
              <w:ind w:left="8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Катнаш</w:t>
            </w:r>
          </w:p>
          <w:p w:rsidR="00FB1B80" w:rsidRPr="00FB1B80" w:rsidRDefault="00FB1B80" w:rsidP="00FB1B80">
            <w:pPr>
              <w:widowControl w:val="0"/>
              <w:spacing w:before="120" w:after="0" w:line="220" w:lineRule="exact"/>
              <w:ind w:left="8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rPr>
              <w:t>дә</w:t>
            </w:r>
          </w:p>
        </w:tc>
        <w:tc>
          <w:tcPr>
            <w:tcW w:w="2152"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lang w:val="tt-RU"/>
              </w:rPr>
              <w:t>Халык авыз иҗаты турында белемнәрне тирәнәйтү, система- лаштыру, халык авыз иҗаты һәм матур әдәбиятның уртак һәм аермалы якла- рын күрсәтү</w:t>
            </w:r>
          </w:p>
        </w:tc>
        <w:tc>
          <w:tcPr>
            <w:tcW w:w="1949" w:type="dxa"/>
          </w:tcPr>
          <w:p w:rsidR="00FB1B80" w:rsidRPr="00FB1B80" w:rsidRDefault="00FB1B80" w:rsidP="00FB1B80">
            <w:pPr>
              <w:widowControl w:val="0"/>
              <w:spacing w:after="0" w:line="250" w:lineRule="exact"/>
              <w:ind w:left="6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lang w:val="tt-RU"/>
              </w:rPr>
              <w:t>Сүз сәнгатен халыкның яшәү рәвешен, рухи кыйммәтләрен саклап калган һәм беркетә килгән хәзинә буларак кабул итү</w:t>
            </w:r>
          </w:p>
        </w:tc>
        <w:tc>
          <w:tcPr>
            <w:tcW w:w="1905" w:type="dxa"/>
            <w:gridSpan w:val="3"/>
          </w:tcPr>
          <w:p w:rsidR="00FB1B80" w:rsidRPr="00FB1B80" w:rsidRDefault="00FB1B80" w:rsidP="00FB1B80">
            <w:pPr>
              <w:widowControl w:val="0"/>
              <w:spacing w:after="0" w:line="250" w:lineRule="exact"/>
              <w:ind w:left="6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lang w:val="tt-RU"/>
              </w:rPr>
              <w:t>Фольклор жанрлар- ны, аларга хас үзенчәлекләрне аера белү</w:t>
            </w:r>
          </w:p>
        </w:tc>
        <w:tc>
          <w:tcPr>
            <w:tcW w:w="1827"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lang w:val="tt-RU"/>
              </w:rPr>
              <w:t>Халык авыз иҗаты аша халкыбыз та- рихы турында мәгълүматлы булу</w:t>
            </w:r>
          </w:p>
        </w:tc>
        <w:tc>
          <w:tcPr>
            <w:tcW w:w="1825"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Халык авыз иҗаты турында булган белемнәрне искә төшерү. Үзләре бел- гән халык авыз иҗаты әсәрләрен сөйләп күрсәтү</w:t>
            </w:r>
          </w:p>
        </w:tc>
        <w:tc>
          <w:tcPr>
            <w:tcW w:w="999" w:type="dxa"/>
          </w:tcPr>
          <w:p w:rsidR="00FB1B80" w:rsidRPr="00FB1B80" w:rsidRDefault="00FB1B80" w:rsidP="00FB1B80">
            <w:pPr>
              <w:rPr>
                <w:lang w:val="tt-RU"/>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2730"/>
        </w:trPr>
        <w:tc>
          <w:tcPr>
            <w:tcW w:w="630" w:type="dxa"/>
          </w:tcPr>
          <w:p w:rsidR="00FB1B80" w:rsidRPr="00FB1B80" w:rsidRDefault="00FB1B80" w:rsidP="00FB1B80">
            <w:pPr>
              <w:widowControl w:val="0"/>
              <w:spacing w:after="0" w:line="220" w:lineRule="exact"/>
              <w:ind w:left="12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2</w:t>
            </w:r>
          </w:p>
        </w:tc>
        <w:tc>
          <w:tcPr>
            <w:tcW w:w="1701"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 xml:space="preserve">Әкият- ләр.“Ак бүре” әкияте. </w:t>
            </w:r>
            <w:r w:rsidRPr="00FB1B80">
              <w:rPr>
                <w:rFonts w:ascii="Times New Roman" w:eastAsia="Times New Roman" w:hAnsi="Times New Roman" w:cs="Times New Roman"/>
                <w:color w:val="000000"/>
                <w:shd w:val="clear" w:color="auto" w:fill="FFFFFF"/>
                <w:lang w:val="en-US"/>
              </w:rPr>
              <w:t>I</w:t>
            </w:r>
            <w:r w:rsidRPr="00FB1B80">
              <w:rPr>
                <w:rFonts w:ascii="Times New Roman" w:eastAsia="Times New Roman" w:hAnsi="Times New Roman" w:cs="Times New Roman"/>
                <w:color w:val="000000"/>
                <w:shd w:val="clear" w:color="auto" w:fill="FFFFFF"/>
              </w:rPr>
              <w:t xml:space="preserve"> бүлек.</w:t>
            </w:r>
          </w:p>
        </w:tc>
        <w:tc>
          <w:tcPr>
            <w:tcW w:w="1675" w:type="dxa"/>
          </w:tcPr>
          <w:p w:rsidR="00FB1B80" w:rsidRPr="00FB1B80" w:rsidRDefault="00FB1B80" w:rsidP="00FB1B80">
            <w:pPr>
              <w:widowControl w:val="0"/>
              <w:spacing w:after="0" w:line="220" w:lineRule="exact"/>
              <w:ind w:left="8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Катнаш дәрес</w:t>
            </w:r>
          </w:p>
        </w:tc>
        <w:tc>
          <w:tcPr>
            <w:tcW w:w="2152"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турында бул- ган белемнәрне тирәнәйтү. “Акбүре” әкиятенең I бүлеген уку, анализлау</w:t>
            </w:r>
          </w:p>
        </w:tc>
        <w:tc>
          <w:tcPr>
            <w:tcW w:w="1949"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Үзеңдә милли гореф-гадәтләр турында караш булдыру</w:t>
            </w:r>
          </w:p>
        </w:tc>
        <w:tc>
          <w:tcPr>
            <w:tcW w:w="1905" w:type="dxa"/>
            <w:gridSpan w:val="3"/>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жанрының асылына төшенү, үз фикерен төгәл һәм тулы итеп җиткерә белү</w:t>
            </w:r>
          </w:p>
        </w:tc>
        <w:tc>
          <w:tcPr>
            <w:tcW w:w="1827"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 xml:space="preserve">“Акбүре” әкия- тенең </w:t>
            </w:r>
            <w:r w:rsidRPr="00FB1B80">
              <w:rPr>
                <w:rFonts w:ascii="Times New Roman" w:eastAsia="Times New Roman" w:hAnsi="Times New Roman" w:cs="Times New Roman"/>
                <w:color w:val="000000"/>
                <w:shd w:val="clear" w:color="auto" w:fill="FFFFFF"/>
                <w:lang w:val="en-US"/>
              </w:rPr>
              <w:t>I</w:t>
            </w:r>
            <w:r w:rsidRPr="00FB1B80">
              <w:rPr>
                <w:rFonts w:ascii="Times New Roman" w:eastAsia="Times New Roman" w:hAnsi="Times New Roman" w:cs="Times New Roman"/>
                <w:color w:val="000000"/>
                <w:shd w:val="clear" w:color="auto" w:fill="FFFFFF"/>
              </w:rPr>
              <w:t xml:space="preserve"> бүлеген уку, анализлау</w:t>
            </w:r>
          </w:p>
        </w:tc>
        <w:tc>
          <w:tcPr>
            <w:tcW w:w="1825"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буенча план төзү, план буенча әкиятнең эчтәлеген сөйләү. Әсәрнең те- масын, проблемасын, идеясен билгеләү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366"/>
        </w:trPr>
        <w:tc>
          <w:tcPr>
            <w:tcW w:w="630" w:type="dxa"/>
          </w:tcPr>
          <w:p w:rsidR="00FB1B80" w:rsidRPr="00FB1B80" w:rsidRDefault="00FB1B80" w:rsidP="00FB1B80">
            <w:pPr>
              <w:widowControl w:val="0"/>
              <w:spacing w:after="0" w:line="220" w:lineRule="exact"/>
              <w:ind w:left="12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lang w:val="tt-RU"/>
              </w:rPr>
              <w:t>3</w:t>
            </w:r>
          </w:p>
        </w:tc>
        <w:tc>
          <w:tcPr>
            <w:tcW w:w="1701" w:type="dxa"/>
          </w:tcPr>
          <w:p w:rsidR="00FB1B80" w:rsidRPr="00FB1B80" w:rsidRDefault="00FB1B80" w:rsidP="00FB1B80">
            <w:pPr>
              <w:widowControl w:val="0"/>
              <w:spacing w:after="0" w:line="254" w:lineRule="exact"/>
              <w:ind w:left="60"/>
              <w:rPr>
                <w:rFonts w:ascii="Times New Roman" w:eastAsia="Times New Roman" w:hAnsi="Times New Roman" w:cs="Times New Roman"/>
                <w:color w:val="000000"/>
                <w:shd w:val="clear" w:color="auto" w:fill="FFFFFF"/>
              </w:rPr>
            </w:pPr>
            <w:r w:rsidRPr="00FB1B80">
              <w:rPr>
                <w:rFonts w:ascii="Times New Roman" w:eastAsia="Times New Roman" w:hAnsi="Times New Roman" w:cs="Times New Roman"/>
                <w:color w:val="000000"/>
                <w:shd w:val="clear" w:color="auto" w:fill="FFFFFF"/>
                <w:lang w:val="tt-RU"/>
              </w:rPr>
              <w:t xml:space="preserve">Әкият- ләр.“Ак бүре” әкияте. </w:t>
            </w:r>
            <w:r w:rsidRPr="00FB1B80">
              <w:rPr>
                <w:rFonts w:ascii="Times New Roman" w:eastAsia="Times New Roman" w:hAnsi="Times New Roman" w:cs="Times New Roman"/>
                <w:color w:val="000000"/>
                <w:shd w:val="clear" w:color="auto" w:fill="FFFFFF"/>
                <w:lang w:val="en-US"/>
              </w:rPr>
              <w:t>II</w:t>
            </w:r>
            <w:r w:rsidRPr="00FB1B80">
              <w:rPr>
                <w:rFonts w:ascii="Times New Roman" w:eastAsia="Times New Roman" w:hAnsi="Times New Roman" w:cs="Times New Roman"/>
                <w:color w:val="000000"/>
                <w:shd w:val="clear" w:color="auto" w:fill="FFFFFF"/>
              </w:rPr>
              <w:t xml:space="preserve"> бүлек.</w:t>
            </w:r>
          </w:p>
        </w:tc>
        <w:tc>
          <w:tcPr>
            <w:tcW w:w="1675" w:type="dxa"/>
          </w:tcPr>
          <w:p w:rsidR="00FB1B80" w:rsidRPr="00FB1B80" w:rsidRDefault="00FB1B80" w:rsidP="00FB1B80">
            <w:pPr>
              <w:widowControl w:val="0"/>
              <w:spacing w:after="0" w:line="220" w:lineRule="exact"/>
              <w:ind w:left="8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Катнаш дәрес</w:t>
            </w:r>
          </w:p>
        </w:tc>
        <w:tc>
          <w:tcPr>
            <w:tcW w:w="2152"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турында бул- ган белемнәрне тирәнәйтү. “Акбүре” әкиятенең I бүлеген уку, анализлау</w:t>
            </w:r>
          </w:p>
        </w:tc>
        <w:tc>
          <w:tcPr>
            <w:tcW w:w="1949"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Үзеңдә милли гореф-гадәтләр турында караш булдыру</w:t>
            </w:r>
          </w:p>
        </w:tc>
        <w:tc>
          <w:tcPr>
            <w:tcW w:w="1905" w:type="dxa"/>
            <w:gridSpan w:val="3"/>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жанрының асылына төшенү, үз фикерен төгәл һәм тулы итеп җиткерә белү</w:t>
            </w:r>
          </w:p>
        </w:tc>
        <w:tc>
          <w:tcPr>
            <w:tcW w:w="1827"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 xml:space="preserve">“Акбүре” әкия- тенең </w:t>
            </w:r>
            <w:r w:rsidRPr="00FB1B80">
              <w:rPr>
                <w:rFonts w:ascii="Times New Roman" w:eastAsia="Times New Roman" w:hAnsi="Times New Roman" w:cs="Times New Roman"/>
                <w:color w:val="000000"/>
                <w:shd w:val="clear" w:color="auto" w:fill="FFFFFF"/>
                <w:lang w:val="en-US"/>
              </w:rPr>
              <w:t>I</w:t>
            </w:r>
            <w:r w:rsidRPr="00FB1B80">
              <w:rPr>
                <w:rFonts w:ascii="Times New Roman" w:eastAsia="Times New Roman" w:hAnsi="Times New Roman" w:cs="Times New Roman"/>
                <w:color w:val="000000"/>
                <w:shd w:val="clear" w:color="auto" w:fill="FFFFFF"/>
              </w:rPr>
              <w:t xml:space="preserve"> бүлеген уку, анализлау</w:t>
            </w:r>
          </w:p>
        </w:tc>
        <w:tc>
          <w:tcPr>
            <w:tcW w:w="1825"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буенча план төзү, план буенча әкиятнең эчтәлеген сөйләү. Әсәрнең те- масын, проблемасын, идеясен билгеләү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2160"/>
        </w:trPr>
        <w:tc>
          <w:tcPr>
            <w:tcW w:w="630" w:type="dxa"/>
          </w:tcPr>
          <w:p w:rsidR="00FB1B80" w:rsidRPr="00FB1B80" w:rsidRDefault="00FB1B80" w:rsidP="00FB1B80">
            <w:pPr>
              <w:widowControl w:val="0"/>
              <w:spacing w:after="0" w:line="220" w:lineRule="exact"/>
              <w:ind w:left="12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rPr>
              <w:t>4</w:t>
            </w:r>
          </w:p>
        </w:tc>
        <w:tc>
          <w:tcPr>
            <w:tcW w:w="1701" w:type="dxa"/>
          </w:tcPr>
          <w:p w:rsidR="00FB1B80" w:rsidRPr="00FB1B80" w:rsidRDefault="00FB1B80" w:rsidP="00FB1B80">
            <w:pPr>
              <w:widowControl w:val="0"/>
              <w:spacing w:after="0" w:line="25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“Акбүре”</w:t>
            </w:r>
          </w:p>
          <w:p w:rsidR="00FB1B80" w:rsidRPr="00FB1B80" w:rsidRDefault="00FB1B80" w:rsidP="00FB1B80">
            <w:pPr>
              <w:widowControl w:val="0"/>
              <w:spacing w:after="0" w:line="25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әкиятендә</w:t>
            </w:r>
          </w:p>
          <w:p w:rsidR="00FB1B80" w:rsidRPr="00FB1B80" w:rsidRDefault="00FB1B80" w:rsidP="00FB1B80">
            <w:pPr>
              <w:widowControl w:val="0"/>
              <w:spacing w:after="0" w:line="25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образлар</w:t>
            </w:r>
          </w:p>
          <w:p w:rsidR="00FB1B80" w:rsidRPr="00FB1B80" w:rsidRDefault="00FB1B80" w:rsidP="00FB1B80">
            <w:pPr>
              <w:widowControl w:val="0"/>
              <w:spacing w:after="0" w:line="25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системасы</w:t>
            </w:r>
          </w:p>
        </w:tc>
        <w:tc>
          <w:tcPr>
            <w:tcW w:w="1675" w:type="dxa"/>
          </w:tcPr>
          <w:p w:rsidR="00FB1B80" w:rsidRPr="00FB1B80" w:rsidRDefault="00FB1B80" w:rsidP="00FB1B80">
            <w:pPr>
              <w:widowControl w:val="0"/>
              <w:spacing w:after="0" w:line="220" w:lineRule="exact"/>
              <w:ind w:left="8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Катнаш дәрес</w:t>
            </w:r>
          </w:p>
        </w:tc>
        <w:tc>
          <w:tcPr>
            <w:tcW w:w="2152"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геройларын өйрәнү, аларга бәя бирү</w:t>
            </w:r>
          </w:p>
        </w:tc>
        <w:tc>
          <w:tcPr>
            <w:tcW w:w="1949" w:type="dxa"/>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Матурлыкны күрә белергә өйрәнү</w:t>
            </w:r>
          </w:p>
        </w:tc>
        <w:tc>
          <w:tcPr>
            <w:tcW w:w="1905" w:type="dxa"/>
            <w:gridSpan w:val="3"/>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Төп геройга бәя бирү аша авторның фәлсәфи, эстетик, әхлакый карашларын ачыклау</w:t>
            </w:r>
          </w:p>
        </w:tc>
        <w:tc>
          <w:tcPr>
            <w:tcW w:w="1827"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 xml:space="preserve">“Акбүре” әкия- тенең </w:t>
            </w:r>
            <w:r w:rsidRPr="00FB1B80">
              <w:rPr>
                <w:rFonts w:ascii="Times New Roman" w:eastAsia="Times New Roman" w:hAnsi="Times New Roman" w:cs="Times New Roman"/>
                <w:color w:val="000000"/>
                <w:shd w:val="clear" w:color="auto" w:fill="FFFFFF"/>
                <w:lang w:val="en-US"/>
              </w:rPr>
              <w:t>I</w:t>
            </w:r>
            <w:r w:rsidRPr="00FB1B80">
              <w:rPr>
                <w:rFonts w:ascii="Times New Roman" w:eastAsia="Times New Roman" w:hAnsi="Times New Roman" w:cs="Times New Roman"/>
                <w:color w:val="000000"/>
                <w:shd w:val="clear" w:color="auto" w:fill="FFFFFF"/>
              </w:rPr>
              <w:t xml:space="preserve"> бүлеген уку, анализлау. Әдәби образны тикшерү-бәяләү</w:t>
            </w:r>
          </w:p>
        </w:tc>
        <w:tc>
          <w:tcPr>
            <w:tcW w:w="1825"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геройларына характеристика бирү, үз фикерләрен әсәрдән китерелгән мисаллар белән дәлилләү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420"/>
        </w:trPr>
        <w:tc>
          <w:tcPr>
            <w:tcW w:w="630" w:type="dxa"/>
          </w:tcPr>
          <w:p w:rsidR="00FB1B80" w:rsidRPr="00FB1B80" w:rsidRDefault="00FB1B80" w:rsidP="00FB1B80">
            <w:pPr>
              <w:widowControl w:val="0"/>
              <w:spacing w:after="0" w:line="220" w:lineRule="exact"/>
              <w:ind w:left="12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lang w:val="tt-RU"/>
              </w:rPr>
              <w:t>5</w:t>
            </w:r>
          </w:p>
        </w:tc>
        <w:tc>
          <w:tcPr>
            <w:tcW w:w="1701" w:type="dxa"/>
          </w:tcPr>
          <w:p w:rsidR="00FB1B80" w:rsidRPr="00FB1B80" w:rsidRDefault="00FB1B80" w:rsidP="00FB1B80">
            <w:pPr>
              <w:widowControl w:val="0"/>
              <w:spacing w:after="0" w:line="25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“Акбүре”</w:t>
            </w:r>
          </w:p>
          <w:p w:rsidR="00FB1B80" w:rsidRPr="00FB1B80" w:rsidRDefault="00FB1B80" w:rsidP="00FB1B80">
            <w:pPr>
              <w:widowControl w:val="0"/>
              <w:spacing w:after="0" w:line="250" w:lineRule="exact"/>
              <w:jc w:val="center"/>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әкиятендә</w:t>
            </w:r>
          </w:p>
          <w:p w:rsidR="00FB1B80" w:rsidRPr="00FB1B80" w:rsidRDefault="00FB1B80" w:rsidP="00FB1B80">
            <w:pPr>
              <w:widowControl w:val="0"/>
              <w:spacing w:after="0" w:line="250" w:lineRule="exact"/>
              <w:jc w:val="center"/>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rPr>
              <w:t>образлар</w:t>
            </w:r>
            <w:r w:rsidRPr="00FB1B80">
              <w:rPr>
                <w:rFonts w:ascii="Times New Roman" w:eastAsia="Times New Roman" w:hAnsi="Times New Roman" w:cs="Times New Roman"/>
                <w:color w:val="000000"/>
                <w:shd w:val="clear" w:color="auto" w:fill="FFFFFF"/>
                <w:lang w:val="tt-RU"/>
              </w:rPr>
              <w:t>га</w:t>
            </w:r>
          </w:p>
          <w:p w:rsidR="00FB1B80" w:rsidRPr="00FB1B80" w:rsidRDefault="00FB1B80" w:rsidP="00FB1B80">
            <w:pPr>
              <w:widowControl w:val="0"/>
              <w:spacing w:after="0" w:line="250" w:lineRule="exact"/>
              <w:jc w:val="center"/>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lang w:val="tt-RU"/>
              </w:rPr>
              <w:t>характеристи-ка</w:t>
            </w:r>
          </w:p>
          <w:p w:rsidR="00FB1B80" w:rsidRPr="00FB1B80" w:rsidRDefault="00FB1B80" w:rsidP="00FB1B80">
            <w:pPr>
              <w:widowControl w:val="0"/>
              <w:spacing w:after="0" w:line="250" w:lineRule="exact"/>
              <w:jc w:val="center"/>
              <w:rPr>
                <w:rFonts w:ascii="Times New Roman" w:eastAsia="Times New Roman" w:hAnsi="Times New Roman" w:cs="Times New Roman"/>
              </w:rPr>
            </w:pPr>
          </w:p>
        </w:tc>
        <w:tc>
          <w:tcPr>
            <w:tcW w:w="1675" w:type="dxa"/>
          </w:tcPr>
          <w:p w:rsidR="00FB1B80" w:rsidRPr="00FB1B80" w:rsidRDefault="00FB1B80" w:rsidP="00FB1B80">
            <w:pPr>
              <w:widowControl w:val="0"/>
              <w:spacing w:after="0" w:line="220" w:lineRule="exact"/>
              <w:ind w:left="8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Катнаш дәрес</w:t>
            </w:r>
          </w:p>
        </w:tc>
        <w:tc>
          <w:tcPr>
            <w:tcW w:w="2152"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геройларын өйрәнү, аларга бәя бирү</w:t>
            </w:r>
          </w:p>
        </w:tc>
        <w:tc>
          <w:tcPr>
            <w:tcW w:w="1949" w:type="dxa"/>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Матурлыкны күрә белергә өйрәнү</w:t>
            </w:r>
          </w:p>
        </w:tc>
        <w:tc>
          <w:tcPr>
            <w:tcW w:w="1905" w:type="dxa"/>
            <w:gridSpan w:val="3"/>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Төп геройга бәя бирү аша авторның фәлсәфи, эстетик, әхлакый карашларын ачыклау</w:t>
            </w:r>
          </w:p>
        </w:tc>
        <w:tc>
          <w:tcPr>
            <w:tcW w:w="1827"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 xml:space="preserve">“Акбүре” әкия- тенең </w:t>
            </w:r>
            <w:r w:rsidRPr="00FB1B80">
              <w:rPr>
                <w:rFonts w:ascii="Times New Roman" w:eastAsia="Times New Roman" w:hAnsi="Times New Roman" w:cs="Times New Roman"/>
                <w:color w:val="000000"/>
                <w:shd w:val="clear" w:color="auto" w:fill="FFFFFF"/>
                <w:lang w:val="en-US"/>
              </w:rPr>
              <w:t>I</w:t>
            </w:r>
            <w:r w:rsidRPr="00FB1B80">
              <w:rPr>
                <w:rFonts w:ascii="Times New Roman" w:eastAsia="Times New Roman" w:hAnsi="Times New Roman" w:cs="Times New Roman"/>
                <w:color w:val="000000"/>
                <w:shd w:val="clear" w:color="auto" w:fill="FFFFFF"/>
              </w:rPr>
              <w:t xml:space="preserve"> бүлеген уку, анализлау. Әдәби образны тикшерү-бәяләү</w:t>
            </w:r>
          </w:p>
        </w:tc>
        <w:tc>
          <w:tcPr>
            <w:tcW w:w="1825"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геройларына характеристика бирү, үз фикерләрен әсәрдән китерелгән мисаллар белән дәлилләү</w:t>
            </w:r>
          </w:p>
        </w:tc>
        <w:tc>
          <w:tcPr>
            <w:tcW w:w="999" w:type="dxa"/>
          </w:tcPr>
          <w:p w:rsidR="00FB1B80" w:rsidRPr="00FB1B80" w:rsidRDefault="00FB1B80" w:rsidP="00FB1B80">
            <w:pPr>
              <w:rPr>
                <w:rFonts w:ascii="Times New Roman" w:hAnsi="Times New Roman" w:cs="Times New Roman"/>
                <w:lang w:val="tt-RU"/>
              </w:rPr>
            </w:pPr>
            <w:r w:rsidRPr="00FB1B80">
              <w:rPr>
                <w:rFonts w:ascii="Times New Roman" w:hAnsi="Times New Roman" w:cs="Times New Roman"/>
                <w:lang w:val="tt-RU"/>
              </w:rPr>
              <w:t>Образларга характеристика</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495"/>
        </w:trPr>
        <w:tc>
          <w:tcPr>
            <w:tcW w:w="630" w:type="dxa"/>
          </w:tcPr>
          <w:p w:rsidR="00FB1B80" w:rsidRPr="00FB1B80" w:rsidRDefault="00FB1B80" w:rsidP="00FB1B80">
            <w:pPr>
              <w:widowControl w:val="0"/>
              <w:spacing w:after="0" w:line="220" w:lineRule="exact"/>
              <w:ind w:left="1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6</w:t>
            </w:r>
          </w:p>
        </w:tc>
        <w:tc>
          <w:tcPr>
            <w:tcW w:w="1701"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“Аю белән төлке” әки</w:t>
            </w:r>
            <w:r w:rsidRPr="00FB1B80">
              <w:rPr>
                <w:rFonts w:ascii="Times New Roman" w:eastAsia="Times New Roman" w:hAnsi="Times New Roman" w:cs="Times New Roman"/>
                <w:color w:val="000000"/>
                <w:shd w:val="clear" w:color="auto" w:fill="FFFFFF"/>
              </w:rPr>
              <w:softHyphen/>
              <w:t>яте</w:t>
            </w:r>
          </w:p>
        </w:tc>
        <w:tc>
          <w:tcPr>
            <w:tcW w:w="1675" w:type="dxa"/>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Әдәби әсәр өйрәнү</w:t>
            </w:r>
          </w:p>
        </w:tc>
        <w:tc>
          <w:tcPr>
            <w:tcW w:w="2152"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“Аю белән төлке” әкиятен уку, анализ- лау</w:t>
            </w:r>
          </w:p>
        </w:tc>
        <w:tc>
          <w:tcPr>
            <w:tcW w:w="1949"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Татар халык иҗатына хөрмәт хисе, аларны өйрәнү теләге булдыру</w:t>
            </w:r>
          </w:p>
        </w:tc>
        <w:tc>
          <w:tcPr>
            <w:tcW w:w="1905" w:type="dxa"/>
            <w:gridSpan w:val="3"/>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Логик фикерләүне үстерү, төп фикерне билгели, аны үз сүзләре белән әйтеп бирү алу</w:t>
            </w:r>
          </w:p>
        </w:tc>
        <w:tc>
          <w:tcPr>
            <w:tcW w:w="1827"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“Аю белән төлке” әкиятен уку, ана- лизлау. Әкиятнең идея эчтәлеген белү.</w:t>
            </w:r>
          </w:p>
        </w:tc>
        <w:tc>
          <w:tcPr>
            <w:tcW w:w="1825"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Текстны уку, сорау- ларга җавап бирү, эчтәлеген ачыклау, идеясен билгеләү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1950"/>
        </w:trPr>
        <w:tc>
          <w:tcPr>
            <w:tcW w:w="630" w:type="dxa"/>
          </w:tcPr>
          <w:p w:rsidR="00FB1B80" w:rsidRPr="00FB1B80" w:rsidRDefault="00FB1B80" w:rsidP="00FB1B80">
            <w:pPr>
              <w:widowControl w:val="0"/>
              <w:spacing w:after="0" w:line="220" w:lineRule="exact"/>
              <w:ind w:left="14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rPr>
              <w:t>7</w:t>
            </w:r>
          </w:p>
        </w:tc>
        <w:tc>
          <w:tcPr>
            <w:tcW w:w="1701"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“Үги кыз” әкияте</w:t>
            </w:r>
          </w:p>
        </w:tc>
        <w:tc>
          <w:tcPr>
            <w:tcW w:w="1675"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Әдәби әсәр өйрәнү</w:t>
            </w:r>
          </w:p>
        </w:tc>
        <w:tc>
          <w:tcPr>
            <w:tcW w:w="2152"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“Үги кыз” әкиятен өйрәнү</w:t>
            </w:r>
          </w:p>
        </w:tc>
        <w:tc>
          <w:tcPr>
            <w:tcW w:w="1949"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Үзеңдә</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мәрхәмәтлелек</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сыйфатлары</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булдыру</w:t>
            </w:r>
          </w:p>
        </w:tc>
        <w:tc>
          <w:tcPr>
            <w:tcW w:w="1905" w:type="dxa"/>
            <w:gridSpan w:val="3"/>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Әйләнә-тирәдәге тормышны мөстәкыйль бәяли белүгә ирешү, әкият эчтәлеген аңлау, төп фикерне таба белү</w:t>
            </w:r>
          </w:p>
        </w:tc>
        <w:tc>
          <w:tcPr>
            <w:tcW w:w="1827"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“Үги кыз” әкиятен уку, анализлау.</w:t>
            </w:r>
          </w:p>
        </w:tc>
        <w:tc>
          <w:tcPr>
            <w:tcW w:w="1825"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Текстны уку, әсәр буенча план төзү, фикер алышу</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480"/>
        </w:trPr>
        <w:tc>
          <w:tcPr>
            <w:tcW w:w="630" w:type="dxa"/>
          </w:tcPr>
          <w:p w:rsidR="00FB1B80" w:rsidRPr="00FB1B80" w:rsidRDefault="00FB1B80" w:rsidP="00FB1B80">
            <w:pPr>
              <w:widowControl w:val="0"/>
              <w:spacing w:after="0" w:line="220" w:lineRule="exact"/>
              <w:ind w:left="1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8</w:t>
            </w:r>
          </w:p>
        </w:tc>
        <w:tc>
          <w:tcPr>
            <w:tcW w:w="1701" w:type="dxa"/>
          </w:tcPr>
          <w:p w:rsidR="00FB1B80" w:rsidRPr="00FB1B80" w:rsidRDefault="00FB1B80" w:rsidP="00FB1B80">
            <w:pPr>
              <w:widowControl w:val="0"/>
              <w:spacing w:after="0" w:line="250" w:lineRule="exact"/>
              <w:jc w:val="both"/>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rPr>
              <w:t>“Үги кыз” әкияте</w:t>
            </w:r>
            <w:r w:rsidRPr="00FB1B80">
              <w:rPr>
                <w:rFonts w:ascii="Times New Roman" w:eastAsia="Times New Roman" w:hAnsi="Times New Roman" w:cs="Times New Roman"/>
                <w:color w:val="000000"/>
                <w:shd w:val="clear" w:color="auto" w:fill="FFFFFF"/>
                <w:lang w:val="tt-RU"/>
              </w:rPr>
              <w:t>нә  анализ</w:t>
            </w:r>
          </w:p>
        </w:tc>
        <w:tc>
          <w:tcPr>
            <w:tcW w:w="1675"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Әдәби әсәр өйрәнү</w:t>
            </w:r>
          </w:p>
        </w:tc>
        <w:tc>
          <w:tcPr>
            <w:tcW w:w="2152"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rPr>
              <w:t xml:space="preserve">“Үги кыз” әкиятен </w:t>
            </w:r>
            <w:r w:rsidRPr="00FB1B80">
              <w:rPr>
                <w:rFonts w:ascii="Times New Roman" w:eastAsia="Times New Roman" w:hAnsi="Times New Roman" w:cs="Times New Roman"/>
                <w:color w:val="000000"/>
                <w:shd w:val="clear" w:color="auto" w:fill="FFFFFF"/>
                <w:lang w:val="tt-RU"/>
              </w:rPr>
              <w:t>анализлау</w:t>
            </w:r>
          </w:p>
        </w:tc>
        <w:tc>
          <w:tcPr>
            <w:tcW w:w="1949"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Үзеңдә</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мәрхәмәтлелек</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сыйфатлары</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булдыру</w:t>
            </w:r>
          </w:p>
        </w:tc>
        <w:tc>
          <w:tcPr>
            <w:tcW w:w="1905" w:type="dxa"/>
            <w:gridSpan w:val="3"/>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Әйләнә-тирәдәге тормышны мөстәкыйль бәяли белүгә ирешү, әкият эчтәлеген аңлау, төп фикерне таба белү</w:t>
            </w:r>
          </w:p>
        </w:tc>
        <w:tc>
          <w:tcPr>
            <w:tcW w:w="1827"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“Үги кыз” әкиятен уку, анализлау.</w:t>
            </w:r>
          </w:p>
        </w:tc>
        <w:tc>
          <w:tcPr>
            <w:tcW w:w="1825"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Текстны уку, әсәр буенча план төзү, фикер алышу</w:t>
            </w:r>
          </w:p>
        </w:tc>
        <w:tc>
          <w:tcPr>
            <w:tcW w:w="999" w:type="dxa"/>
          </w:tcPr>
          <w:p w:rsidR="00FB1B80" w:rsidRPr="00FB1B80" w:rsidRDefault="00FB1B80" w:rsidP="00FB1B80">
            <w:pPr>
              <w:rPr>
                <w:rFonts w:ascii="Times New Roman" w:hAnsi="Times New Roman" w:cs="Times New Roman"/>
                <w:lang w:val="tt-RU"/>
              </w:rPr>
            </w:pPr>
            <w:r w:rsidRPr="00FB1B80">
              <w:rPr>
                <w:rFonts w:ascii="Times New Roman" w:hAnsi="Times New Roman" w:cs="Times New Roman"/>
                <w:lang w:val="tt-RU"/>
              </w:rPr>
              <w:t>Образларга характеристика</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225"/>
        </w:trPr>
        <w:tc>
          <w:tcPr>
            <w:tcW w:w="630" w:type="dxa"/>
          </w:tcPr>
          <w:p w:rsidR="00FB1B80" w:rsidRPr="00FB1B80" w:rsidRDefault="00FB1B80" w:rsidP="00FB1B80">
            <w:pPr>
              <w:widowControl w:val="0"/>
              <w:spacing w:after="0" w:line="220" w:lineRule="exact"/>
              <w:ind w:left="1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9</w:t>
            </w:r>
          </w:p>
        </w:tc>
        <w:tc>
          <w:tcPr>
            <w:tcW w:w="1701" w:type="dxa"/>
          </w:tcPr>
          <w:p w:rsidR="00FB1B80" w:rsidRPr="00FB1B80" w:rsidRDefault="00FB1B80" w:rsidP="00FB1B80">
            <w:pPr>
              <w:widowControl w:val="0"/>
              <w:spacing w:after="120" w:line="22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Б.С.Ү.Әкият язу</w:t>
            </w:r>
          </w:p>
        </w:tc>
        <w:tc>
          <w:tcPr>
            <w:tcW w:w="1675"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Бәйләнешле</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сөйләм</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үстерү</w:t>
            </w:r>
          </w:p>
        </w:tc>
        <w:tc>
          <w:tcPr>
            <w:tcW w:w="2152" w:type="dxa"/>
            <w:gridSpan w:val="2"/>
          </w:tcPr>
          <w:p w:rsidR="00FB1B80" w:rsidRPr="00FB1B80" w:rsidRDefault="00FB1B80" w:rsidP="00FB1B80">
            <w:pPr>
              <w:widowControl w:val="0"/>
              <w:spacing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язу</w:t>
            </w:r>
          </w:p>
        </w:tc>
        <w:tc>
          <w:tcPr>
            <w:tcW w:w="1949"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Иҗади</w:t>
            </w:r>
          </w:p>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сәләтеңне</w:t>
            </w:r>
          </w:p>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үстерү</w:t>
            </w:r>
          </w:p>
        </w:tc>
        <w:tc>
          <w:tcPr>
            <w:tcW w:w="1905" w:type="dxa"/>
            <w:gridSpan w:val="3"/>
          </w:tcPr>
          <w:p w:rsidR="00FB1B80" w:rsidRPr="00FB1B80" w:rsidRDefault="00FB1B80" w:rsidP="00FB1B80">
            <w:pPr>
              <w:widowControl w:val="0"/>
              <w:spacing w:after="0" w:line="259"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 уеңны, фикереңне төгәл әйтә белү</w:t>
            </w:r>
          </w:p>
        </w:tc>
        <w:tc>
          <w:tcPr>
            <w:tcW w:w="1827" w:type="dxa"/>
            <w:gridSpan w:val="2"/>
          </w:tcPr>
          <w:p w:rsidR="00FB1B80" w:rsidRPr="00FB1B80" w:rsidRDefault="00FB1B80" w:rsidP="00FB1B80">
            <w:pPr>
              <w:widowControl w:val="0"/>
              <w:spacing w:after="0" w:line="259"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язу. Язма сөйләм үстерү</w:t>
            </w:r>
          </w:p>
        </w:tc>
        <w:tc>
          <w:tcPr>
            <w:tcW w:w="1825" w:type="dxa"/>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Тормыштан алган фикер-карашларга, хис-кичерешләргә нигезләнеп, иҗади эш башкару</w:t>
            </w:r>
          </w:p>
        </w:tc>
        <w:tc>
          <w:tcPr>
            <w:tcW w:w="999" w:type="dxa"/>
          </w:tcPr>
          <w:p w:rsidR="00FB1B80" w:rsidRPr="00FB1B80" w:rsidRDefault="00FB1B80" w:rsidP="00FB1B80">
            <w:pPr>
              <w:widowControl w:val="0"/>
              <w:spacing w:after="120" w:line="220" w:lineRule="exact"/>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Язма</w:t>
            </w:r>
          </w:p>
          <w:p w:rsidR="00FB1B80" w:rsidRPr="00FB1B80" w:rsidRDefault="00FB1B80" w:rsidP="00FB1B80">
            <w:pPr>
              <w:widowControl w:val="0"/>
              <w:spacing w:before="120"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эш</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trHeight w:val="179"/>
        </w:trPr>
        <w:tc>
          <w:tcPr>
            <w:tcW w:w="630" w:type="dxa"/>
          </w:tcPr>
          <w:p w:rsidR="00FB1B80" w:rsidRPr="00FB1B80" w:rsidRDefault="00FB1B80" w:rsidP="00FB1B80">
            <w:pPr>
              <w:widowControl w:val="0"/>
              <w:spacing w:after="0" w:line="220" w:lineRule="exact"/>
              <w:ind w:left="1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10</w:t>
            </w:r>
          </w:p>
        </w:tc>
        <w:tc>
          <w:tcPr>
            <w:tcW w:w="1701"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Д.Т.У.</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“Гөлчәчәк”</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әкияте</w:t>
            </w:r>
          </w:p>
        </w:tc>
        <w:tc>
          <w:tcPr>
            <w:tcW w:w="1675"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Белемнәрне</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тирәнәйтү,</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система-</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лаштыру</w:t>
            </w:r>
          </w:p>
        </w:tc>
        <w:tc>
          <w:tcPr>
            <w:tcW w:w="2152"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Әкиятне уку, ана- лизлау</w:t>
            </w:r>
          </w:p>
        </w:tc>
        <w:tc>
          <w:tcPr>
            <w:tcW w:w="1949"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Аралашу куль- турасы булдыру, әдәбиятка мәхәббәт тәрби- яләү</w:t>
            </w:r>
          </w:p>
        </w:tc>
        <w:tc>
          <w:tcPr>
            <w:tcW w:w="1905" w:type="dxa"/>
            <w:gridSpan w:val="3"/>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Әңгәмәдәшеңнең фикерен тыңлый, ишетә белү, ишет- кәнеңне үз фикерең белән чагыштыру, әдәби әсәрне аңлап укырлык, мөстәкыйль үзләштерерлек күнекмәләр булдыру</w:t>
            </w:r>
          </w:p>
        </w:tc>
        <w:tc>
          <w:tcPr>
            <w:tcW w:w="1827"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“Гөлчәчәк” әкиятен уку</w:t>
            </w:r>
          </w:p>
        </w:tc>
        <w:tc>
          <w:tcPr>
            <w:tcW w:w="1825"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Дәрестән тыш әдәби әсәрләр уку, аларның эчтәлеген сөйли алу</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c>
          <w:tcPr>
            <w:tcW w:w="236" w:type="dxa"/>
          </w:tcPr>
          <w:p w:rsidR="00FB1B80" w:rsidRPr="00FB1B80" w:rsidRDefault="00FB1B80" w:rsidP="00FB1B80">
            <w:pPr>
              <w:rPr>
                <w:sz w:val="10"/>
                <w:szCs w:val="10"/>
              </w:rPr>
            </w:pPr>
          </w:p>
        </w:tc>
      </w:tr>
      <w:tr w:rsidR="00FB1B80" w:rsidRPr="00FB1B80" w:rsidTr="002C2E96">
        <w:trPr>
          <w:gridAfter w:val="1"/>
          <w:wAfter w:w="236" w:type="dxa"/>
          <w:trHeight w:val="285"/>
        </w:trPr>
        <w:tc>
          <w:tcPr>
            <w:tcW w:w="630" w:type="dxa"/>
          </w:tcPr>
          <w:p w:rsidR="00FB1B80" w:rsidRPr="00FB1B80" w:rsidRDefault="00FB1B80" w:rsidP="00FB1B80">
            <w:pPr>
              <w:widowControl w:val="0"/>
              <w:spacing w:after="0" w:line="220" w:lineRule="exact"/>
              <w:ind w:left="1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11</w:t>
            </w:r>
          </w:p>
        </w:tc>
        <w:tc>
          <w:tcPr>
            <w:tcW w:w="1701" w:type="dxa"/>
          </w:tcPr>
          <w:p w:rsidR="00FB1B80" w:rsidRPr="00FB1B80" w:rsidRDefault="00FB1B80" w:rsidP="00FB1B80">
            <w:pPr>
              <w:widowControl w:val="0"/>
              <w:spacing w:after="120" w:line="22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w:t>
            </w:r>
          </w:p>
          <w:p w:rsidR="00FB1B80" w:rsidRPr="00FB1B80" w:rsidRDefault="00FB1B80" w:rsidP="00FB1B80">
            <w:pPr>
              <w:widowControl w:val="0"/>
              <w:spacing w:before="120" w:after="0" w:line="22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төрләре</w:t>
            </w:r>
          </w:p>
        </w:tc>
        <w:tc>
          <w:tcPr>
            <w:tcW w:w="1675" w:type="dxa"/>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Яңа матери- алны аңлату</w:t>
            </w:r>
          </w:p>
        </w:tc>
        <w:tc>
          <w:tcPr>
            <w:tcW w:w="2152"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төрләре ту- рында мәгълүмат бирү</w:t>
            </w:r>
          </w:p>
        </w:tc>
        <w:tc>
          <w:tcPr>
            <w:tcW w:w="1949"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Эстетик зәвык булдыру</w:t>
            </w:r>
          </w:p>
        </w:tc>
        <w:tc>
          <w:tcPr>
            <w:tcW w:w="1905" w:type="dxa"/>
            <w:gridSpan w:val="3"/>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Тема буенча сорау- лар бирә белү, үз фикерен дәлилле җиткерү, билгеле бер күрсәтмә нигезендә эшли белү</w:t>
            </w:r>
          </w:p>
        </w:tc>
        <w:tc>
          <w:tcPr>
            <w:tcW w:w="1827"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төрләрен аера белү</w:t>
            </w:r>
          </w:p>
        </w:tc>
        <w:tc>
          <w:tcPr>
            <w:tcW w:w="1825"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Үзләренә тиеш булган әкиятләрне төрләргә аеру, алар- ның үзенчәлекләрен билгеләү</w:t>
            </w:r>
          </w:p>
        </w:tc>
        <w:tc>
          <w:tcPr>
            <w:tcW w:w="999" w:type="dxa"/>
          </w:tcPr>
          <w:p w:rsidR="00FB1B80" w:rsidRPr="00FB1B80" w:rsidRDefault="00FB1B80" w:rsidP="00FB1B80">
            <w:pPr>
              <w:rPr>
                <w:rFonts w:ascii="Times New Roman" w:hAnsi="Times New Roman" w:cs="Times New Roman"/>
                <w:lang w:val="tt-RU"/>
              </w:rPr>
            </w:pPr>
            <w:r w:rsidRPr="00FB1B80">
              <w:rPr>
                <w:rFonts w:ascii="Times New Roman" w:hAnsi="Times New Roman" w:cs="Times New Roman"/>
                <w:lang w:val="tt-RU"/>
              </w:rPr>
              <w:t>Тест  биремнәрен үтәү</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270"/>
        </w:trPr>
        <w:tc>
          <w:tcPr>
            <w:tcW w:w="630" w:type="dxa"/>
            <w:tcBorders>
              <w:bottom w:val="nil"/>
            </w:tcBorders>
          </w:tcPr>
          <w:p w:rsidR="00FB1B80" w:rsidRPr="00FB1B80" w:rsidRDefault="00FB1B80" w:rsidP="00FB1B80">
            <w:pPr>
              <w:widowControl w:val="0"/>
              <w:spacing w:after="0" w:line="220" w:lineRule="exact"/>
              <w:ind w:left="1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12</w:t>
            </w:r>
          </w:p>
        </w:tc>
        <w:tc>
          <w:tcPr>
            <w:tcW w:w="1701" w:type="dxa"/>
            <w:tcBorders>
              <w:bottom w:val="nil"/>
            </w:tcBorders>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Б.С.Ү. Со</w:t>
            </w:r>
            <w:r w:rsidRPr="00FB1B80">
              <w:rPr>
                <w:rFonts w:ascii="Times New Roman" w:eastAsia="Times New Roman" w:hAnsi="Times New Roman" w:cs="Times New Roman"/>
                <w:color w:val="000000"/>
                <w:shd w:val="clear" w:color="auto" w:fill="FFFFFF"/>
              </w:rPr>
              <w:softHyphen/>
              <w:t>чинение язу. Әкият геройлары- ның көрәш</w:t>
            </w:r>
          </w:p>
        </w:tc>
        <w:tc>
          <w:tcPr>
            <w:tcW w:w="1675" w:type="dxa"/>
            <w:vMerge w:val="restart"/>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Белемнәрне ныгыту, си- стемалашты- ру</w:t>
            </w:r>
          </w:p>
        </w:tc>
        <w:tc>
          <w:tcPr>
            <w:tcW w:w="2152" w:type="dxa"/>
            <w:gridSpan w:val="2"/>
            <w:vMerge w:val="restart"/>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Укыган әкиятләрең, аларга булган мө- нәсәбәтең, уй- хыялларыңны белдереп язу</w:t>
            </w:r>
          </w:p>
        </w:tc>
        <w:tc>
          <w:tcPr>
            <w:tcW w:w="1949" w:type="dxa"/>
            <w:vMerge w:val="restart"/>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Сөйләм телен, язу культурасын һәм иҗади фи- керләвен үстерү</w:t>
            </w:r>
          </w:p>
        </w:tc>
        <w:tc>
          <w:tcPr>
            <w:tcW w:w="1905" w:type="dxa"/>
            <w:gridSpan w:val="3"/>
            <w:vMerge w:val="restart"/>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Әдәбиятка үз мөнә- сәбәтеңне белдерү, үз сүзеңне әйтә белү. Материалны аерып алу, тиешле тел ка-</w:t>
            </w:r>
          </w:p>
          <w:p w:rsidR="00FB1B80" w:rsidRPr="00FB1B80" w:rsidRDefault="00FB1B80" w:rsidP="00FB1B80">
            <w:pPr>
              <w:widowControl w:val="0"/>
              <w:shd w:val="clear" w:color="auto" w:fill="FFFFFF"/>
              <w:spacing w:after="0" w:line="250" w:lineRule="exact"/>
              <w:ind w:left="60" w:hanging="4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лыбы табу, уку, төзәтү, төрле ярдәм- лекләрдән, сүзлек- ләрдән файдалана белү</w:t>
            </w:r>
          </w:p>
        </w:tc>
        <w:tc>
          <w:tcPr>
            <w:tcW w:w="1827" w:type="dxa"/>
            <w:gridSpan w:val="2"/>
            <w:vMerge w:val="restart"/>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 геройлары- ның көрәш максат- лары һәм җиңүгә китергән сәбәпләр, шартлар буенча</w:t>
            </w:r>
          </w:p>
          <w:p w:rsidR="00FB1B80" w:rsidRPr="00FB1B80" w:rsidRDefault="00FB1B80" w:rsidP="00FB1B80">
            <w:pPr>
              <w:widowControl w:val="0"/>
              <w:shd w:val="clear" w:color="auto" w:fill="FFFFFF"/>
              <w:spacing w:after="0" w:line="220" w:lineRule="exact"/>
              <w:ind w:left="60" w:hanging="4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сочинение язу</w:t>
            </w:r>
          </w:p>
        </w:tc>
        <w:tc>
          <w:tcPr>
            <w:tcW w:w="1825" w:type="dxa"/>
            <w:vMerge w:val="restart"/>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Сочинение язу өчен план төзү, план буенча мөстәкыйль язу</w:t>
            </w:r>
          </w:p>
        </w:tc>
        <w:tc>
          <w:tcPr>
            <w:tcW w:w="999" w:type="dxa"/>
            <w:vMerge w:val="restart"/>
          </w:tcPr>
          <w:p w:rsidR="00FB1B80" w:rsidRPr="00FB1B80" w:rsidRDefault="00FB1B80" w:rsidP="00FB1B80">
            <w:pPr>
              <w:widowControl w:val="0"/>
              <w:spacing w:after="0" w:line="250" w:lineRule="exact"/>
              <w:ind w:left="-101"/>
              <w:rPr>
                <w:rFonts w:ascii="Times New Roman" w:eastAsia="Times New Roman" w:hAnsi="Times New Roman" w:cs="Times New Roman"/>
                <w:lang w:val="tt-RU"/>
              </w:rPr>
            </w:pPr>
            <w:r w:rsidRPr="00FB1B80">
              <w:rPr>
                <w:rFonts w:ascii="Times New Roman" w:eastAsia="Times New Roman" w:hAnsi="Times New Roman" w:cs="Times New Roman"/>
                <w:lang w:val="tt-RU"/>
              </w:rPr>
              <w:t>Сочине-ние язу</w:t>
            </w:r>
          </w:p>
        </w:tc>
        <w:tc>
          <w:tcPr>
            <w:tcW w:w="567" w:type="dxa"/>
            <w:gridSpan w:val="2"/>
            <w:vMerge w:val="restart"/>
          </w:tcPr>
          <w:p w:rsidR="00FB1B80" w:rsidRPr="00FB1B80" w:rsidRDefault="00FB1B80" w:rsidP="00FB1B80">
            <w:pPr>
              <w:rPr>
                <w:sz w:val="10"/>
                <w:szCs w:val="10"/>
              </w:rPr>
            </w:pPr>
          </w:p>
        </w:tc>
        <w:tc>
          <w:tcPr>
            <w:tcW w:w="567" w:type="dxa"/>
            <w:vMerge w:val="restart"/>
          </w:tcPr>
          <w:p w:rsidR="00FB1B80" w:rsidRPr="00FB1B80" w:rsidRDefault="00FB1B80" w:rsidP="00FB1B80">
            <w:pPr>
              <w:rPr>
                <w:sz w:val="10"/>
                <w:szCs w:val="10"/>
              </w:rPr>
            </w:pPr>
          </w:p>
        </w:tc>
      </w:tr>
      <w:tr w:rsidR="00FB1B80" w:rsidRPr="00FB1B80" w:rsidTr="002C2E96">
        <w:trPr>
          <w:gridAfter w:val="1"/>
          <w:wAfter w:w="236" w:type="dxa"/>
          <w:trHeight w:val="165"/>
        </w:trPr>
        <w:tc>
          <w:tcPr>
            <w:tcW w:w="630" w:type="dxa"/>
            <w:tcBorders>
              <w:top w:val="nil"/>
            </w:tcBorders>
          </w:tcPr>
          <w:p w:rsidR="00FB1B80" w:rsidRPr="00FB1B80" w:rsidRDefault="00FB1B80" w:rsidP="00FB1B80">
            <w:pPr>
              <w:rPr>
                <w:sz w:val="10"/>
                <w:szCs w:val="10"/>
              </w:rPr>
            </w:pPr>
          </w:p>
        </w:tc>
        <w:tc>
          <w:tcPr>
            <w:tcW w:w="1701" w:type="dxa"/>
            <w:tcBorders>
              <w:top w:val="nil"/>
            </w:tcBorders>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максатлары</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һәм җиңүгә</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китергән</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сәбәпләр,</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шартлар</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(өйрәнгән</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әсәрләр</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мисалында)</w:t>
            </w:r>
          </w:p>
        </w:tc>
        <w:tc>
          <w:tcPr>
            <w:tcW w:w="1675" w:type="dxa"/>
            <w:vMerge/>
          </w:tcPr>
          <w:p w:rsidR="00FB1B80" w:rsidRPr="00FB1B80" w:rsidRDefault="00FB1B80" w:rsidP="00FB1B80">
            <w:pPr>
              <w:rPr>
                <w:sz w:val="10"/>
                <w:szCs w:val="10"/>
              </w:rPr>
            </w:pPr>
          </w:p>
        </w:tc>
        <w:tc>
          <w:tcPr>
            <w:tcW w:w="2152" w:type="dxa"/>
            <w:gridSpan w:val="2"/>
            <w:vMerge/>
          </w:tcPr>
          <w:p w:rsidR="00FB1B80" w:rsidRPr="00FB1B80" w:rsidRDefault="00FB1B80" w:rsidP="00FB1B80">
            <w:pPr>
              <w:rPr>
                <w:sz w:val="10"/>
                <w:szCs w:val="10"/>
              </w:rPr>
            </w:pPr>
          </w:p>
        </w:tc>
        <w:tc>
          <w:tcPr>
            <w:tcW w:w="1949" w:type="dxa"/>
            <w:vMerge/>
          </w:tcPr>
          <w:p w:rsidR="00FB1B80" w:rsidRPr="00FB1B80" w:rsidRDefault="00FB1B80" w:rsidP="00FB1B80">
            <w:pPr>
              <w:rPr>
                <w:sz w:val="10"/>
                <w:szCs w:val="10"/>
              </w:rPr>
            </w:pPr>
          </w:p>
        </w:tc>
        <w:tc>
          <w:tcPr>
            <w:tcW w:w="1905" w:type="dxa"/>
            <w:gridSpan w:val="3"/>
            <w:vMerge/>
          </w:tcPr>
          <w:p w:rsidR="00FB1B80" w:rsidRPr="00FB1B80" w:rsidRDefault="00FB1B80" w:rsidP="00FB1B80">
            <w:pPr>
              <w:widowControl w:val="0"/>
              <w:spacing w:after="0" w:line="250" w:lineRule="exact"/>
              <w:ind w:left="60"/>
              <w:rPr>
                <w:rFonts w:ascii="Times New Roman" w:eastAsia="Times New Roman" w:hAnsi="Times New Roman" w:cs="Times New Roman"/>
              </w:rPr>
            </w:pPr>
          </w:p>
        </w:tc>
        <w:tc>
          <w:tcPr>
            <w:tcW w:w="1827" w:type="dxa"/>
            <w:gridSpan w:val="2"/>
            <w:vMerge/>
          </w:tcPr>
          <w:p w:rsidR="00FB1B80" w:rsidRPr="00FB1B80" w:rsidRDefault="00FB1B80" w:rsidP="00FB1B80">
            <w:pPr>
              <w:widowControl w:val="0"/>
              <w:spacing w:after="0" w:line="220" w:lineRule="exact"/>
              <w:ind w:left="60"/>
              <w:rPr>
                <w:rFonts w:ascii="Times New Roman" w:eastAsia="Times New Roman" w:hAnsi="Times New Roman" w:cs="Times New Roman"/>
              </w:rPr>
            </w:pPr>
          </w:p>
        </w:tc>
        <w:tc>
          <w:tcPr>
            <w:tcW w:w="1825" w:type="dxa"/>
            <w:vMerge/>
          </w:tcPr>
          <w:p w:rsidR="00FB1B80" w:rsidRPr="00FB1B80" w:rsidRDefault="00FB1B80" w:rsidP="00FB1B80">
            <w:pPr>
              <w:rPr>
                <w:sz w:val="10"/>
                <w:szCs w:val="10"/>
              </w:rPr>
            </w:pPr>
          </w:p>
        </w:tc>
        <w:tc>
          <w:tcPr>
            <w:tcW w:w="999" w:type="dxa"/>
            <w:vMerge/>
          </w:tcPr>
          <w:p w:rsidR="00FB1B80" w:rsidRPr="00FB1B80" w:rsidRDefault="00FB1B80" w:rsidP="00FB1B80">
            <w:pPr>
              <w:rPr>
                <w:sz w:val="10"/>
                <w:szCs w:val="10"/>
              </w:rPr>
            </w:pPr>
          </w:p>
        </w:tc>
        <w:tc>
          <w:tcPr>
            <w:tcW w:w="567" w:type="dxa"/>
            <w:gridSpan w:val="2"/>
            <w:vMerge/>
          </w:tcPr>
          <w:p w:rsidR="00FB1B80" w:rsidRPr="00FB1B80" w:rsidRDefault="00FB1B80" w:rsidP="00FB1B80">
            <w:pPr>
              <w:rPr>
                <w:sz w:val="10"/>
                <w:szCs w:val="10"/>
              </w:rPr>
            </w:pPr>
          </w:p>
        </w:tc>
        <w:tc>
          <w:tcPr>
            <w:tcW w:w="567" w:type="dxa"/>
            <w:vMerge/>
          </w:tcPr>
          <w:p w:rsidR="00FB1B80" w:rsidRPr="00FB1B80" w:rsidRDefault="00FB1B80" w:rsidP="00FB1B80">
            <w:pPr>
              <w:rPr>
                <w:sz w:val="10"/>
                <w:szCs w:val="10"/>
              </w:rPr>
            </w:pPr>
          </w:p>
        </w:tc>
      </w:tr>
      <w:tr w:rsidR="00FB1B80" w:rsidRPr="00FB1B80" w:rsidTr="002C2E96">
        <w:trPr>
          <w:gridAfter w:val="1"/>
          <w:wAfter w:w="236" w:type="dxa"/>
          <w:trHeight w:val="209"/>
        </w:trPr>
        <w:tc>
          <w:tcPr>
            <w:tcW w:w="630" w:type="dxa"/>
          </w:tcPr>
          <w:p w:rsidR="00FB1B80" w:rsidRPr="00FB1B80" w:rsidRDefault="00FB1B80" w:rsidP="00FB1B80">
            <w:pPr>
              <w:widowControl w:val="0"/>
              <w:spacing w:after="0" w:line="220" w:lineRule="exact"/>
              <w:ind w:left="1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13</w:t>
            </w:r>
          </w:p>
        </w:tc>
        <w:tc>
          <w:tcPr>
            <w:tcW w:w="1701" w:type="dxa"/>
          </w:tcPr>
          <w:p w:rsidR="00FB1B80" w:rsidRPr="00FB1B80" w:rsidRDefault="00FB1B80" w:rsidP="00FB1B80">
            <w:pPr>
              <w:widowControl w:val="0"/>
              <w:spacing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Җыр</w:t>
            </w:r>
          </w:p>
        </w:tc>
        <w:tc>
          <w:tcPr>
            <w:tcW w:w="1675" w:type="dxa"/>
          </w:tcPr>
          <w:p w:rsidR="00FB1B80" w:rsidRPr="00FB1B80" w:rsidRDefault="00FB1B80" w:rsidP="00FB1B80">
            <w:pPr>
              <w:widowControl w:val="0"/>
              <w:spacing w:after="12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Лекция-</w:t>
            </w:r>
          </w:p>
          <w:p w:rsidR="00FB1B80" w:rsidRPr="00FB1B80" w:rsidRDefault="00FB1B80" w:rsidP="00FB1B80">
            <w:pPr>
              <w:widowControl w:val="0"/>
              <w:spacing w:before="120"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әңгәмә</w:t>
            </w:r>
          </w:p>
        </w:tc>
        <w:tc>
          <w:tcPr>
            <w:tcW w:w="2152"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Халык авыз иҗатын- да җыр жанры. Татар халык җырларына хас үзенчәлекләр</w:t>
            </w:r>
          </w:p>
        </w:tc>
        <w:tc>
          <w:tcPr>
            <w:tcW w:w="1949"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Матурлыкны күрә белү, халык тормышында җырның әһәми- ятен аңлау</w:t>
            </w:r>
          </w:p>
        </w:tc>
        <w:tc>
          <w:tcPr>
            <w:tcW w:w="1905" w:type="dxa"/>
            <w:gridSpan w:val="3"/>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Милли әдәбияттагы рухи-әхлакый кыйммәтләрне күңелдән уздырып кабул итәргә өйрәнү, әңгәмә кора белү</w:t>
            </w:r>
          </w:p>
        </w:tc>
        <w:tc>
          <w:tcPr>
            <w:tcW w:w="1827"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Җырның килеп чыгышы, табигате, төркемнәре, үзенчәлекләре, әһәмияте турында мәгълүматлы булу</w:t>
            </w:r>
          </w:p>
        </w:tc>
        <w:tc>
          <w:tcPr>
            <w:tcW w:w="1825"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Татар халык җырларын тыңлау, тыңлан- ган әсәрләргә карата фикерләрен белдерү, әңгәмәдә катнашу</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240"/>
        </w:trPr>
        <w:tc>
          <w:tcPr>
            <w:tcW w:w="630" w:type="dxa"/>
          </w:tcPr>
          <w:p w:rsidR="00FB1B80" w:rsidRPr="00FB1B80" w:rsidRDefault="00FB1B80" w:rsidP="00FB1B80">
            <w:pPr>
              <w:widowControl w:val="0"/>
              <w:spacing w:after="0" w:line="220" w:lineRule="exact"/>
              <w:ind w:left="1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14</w:t>
            </w: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Халык җырларының килеп чыгышы</w:t>
            </w:r>
          </w:p>
        </w:tc>
        <w:tc>
          <w:tcPr>
            <w:tcW w:w="1675" w:type="dxa"/>
          </w:tcPr>
          <w:p w:rsidR="00FB1B80" w:rsidRPr="00FB1B80" w:rsidRDefault="00FB1B80" w:rsidP="00FB1B80">
            <w:pPr>
              <w:widowControl w:val="0"/>
              <w:spacing w:after="12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Лекция-</w:t>
            </w:r>
          </w:p>
          <w:p w:rsidR="00FB1B80" w:rsidRPr="00FB1B80" w:rsidRDefault="00FB1B80" w:rsidP="00FB1B80">
            <w:pPr>
              <w:widowControl w:val="0"/>
              <w:spacing w:before="120"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әңгәмә</w:t>
            </w:r>
          </w:p>
        </w:tc>
        <w:tc>
          <w:tcPr>
            <w:tcW w:w="2152"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“Кара урман”, “Гөлҗамал” җырла- рын тыңлау, анализ- лау</w:t>
            </w:r>
          </w:p>
        </w:tc>
        <w:tc>
          <w:tcPr>
            <w:tcW w:w="1949"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Эстетик зәвык булдыру, җыр- ларда халыкның туган иленә, җиренә, батыр- ларына булган мәхәббәтен ча- гылдыруны аңлау</w:t>
            </w:r>
          </w:p>
        </w:tc>
        <w:tc>
          <w:tcPr>
            <w:tcW w:w="1905" w:type="dxa"/>
            <w:gridSpan w:val="3"/>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Тексттан кирәкле мәгълүматны аерып чыгара белү, башка- лар фикерен тыңлый, бәяли белү</w:t>
            </w:r>
          </w:p>
        </w:tc>
        <w:tc>
          <w:tcPr>
            <w:tcW w:w="1827"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Җырларның борын- борыннан килгән тормыш юлдашы булуын, кеше күңеленең төрле халәтендә тууын, халыкның тормыш- көнкүрешен, аның уй-кичерешләрен чагылдыруын аңлау</w:t>
            </w:r>
          </w:p>
        </w:tc>
        <w:tc>
          <w:tcPr>
            <w:tcW w:w="1825"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“Кара урман”, “Гөлҗамал” җырла- рын тыңлау, идея эчтәлеген ачыклау. Көйләр яңгы- рашындагы уртак- лык һәм аерма- лыкларны табу. Текстлардагы төп һәм кушымта өлешләрне аерып күрсәтү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3511"/>
        </w:trPr>
        <w:tc>
          <w:tcPr>
            <w:tcW w:w="630" w:type="dxa"/>
          </w:tcPr>
          <w:p w:rsidR="00FB1B80" w:rsidRPr="00FB1B80" w:rsidRDefault="00FB1B80" w:rsidP="00FB1B80">
            <w:pPr>
              <w:widowControl w:val="0"/>
              <w:spacing w:after="0" w:line="220" w:lineRule="exact"/>
              <w:ind w:left="1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15</w:t>
            </w:r>
          </w:p>
        </w:tc>
        <w:tc>
          <w:tcPr>
            <w:tcW w:w="1701" w:type="dxa"/>
          </w:tcPr>
          <w:p w:rsidR="00FB1B80" w:rsidRPr="00FB1B80" w:rsidRDefault="00FB1B80" w:rsidP="00FB1B80">
            <w:pPr>
              <w:widowControl w:val="0"/>
              <w:spacing w:after="6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Җырларның</w:t>
            </w:r>
          </w:p>
          <w:p w:rsidR="00FB1B80" w:rsidRPr="00FB1B80" w:rsidRDefault="00FB1B80" w:rsidP="00FB1B80">
            <w:pPr>
              <w:widowControl w:val="0"/>
              <w:spacing w:before="60"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табигате</w:t>
            </w:r>
          </w:p>
        </w:tc>
        <w:tc>
          <w:tcPr>
            <w:tcW w:w="1675" w:type="dxa"/>
          </w:tcPr>
          <w:p w:rsidR="00FB1B80" w:rsidRPr="00FB1B80" w:rsidRDefault="00FB1B80" w:rsidP="00FB1B80">
            <w:pPr>
              <w:widowControl w:val="0"/>
              <w:spacing w:after="12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Лекция-</w:t>
            </w:r>
          </w:p>
          <w:p w:rsidR="00FB1B80" w:rsidRPr="00FB1B80" w:rsidRDefault="00FB1B80" w:rsidP="00FB1B80">
            <w:pPr>
              <w:widowControl w:val="0"/>
              <w:spacing w:before="120"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әңгәмә</w:t>
            </w:r>
          </w:p>
        </w:tc>
        <w:tc>
          <w:tcPr>
            <w:tcW w:w="2152"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“Туган ил”</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(Н. Исәнбәт сүзләре), “Яшә, республи</w:t>
            </w:r>
            <w:r w:rsidRPr="00FB1B80">
              <w:rPr>
                <w:rFonts w:ascii="Times New Roman" w:eastAsia="Times New Roman" w:hAnsi="Times New Roman" w:cs="Times New Roman"/>
                <w:color w:val="000000"/>
                <w:shd w:val="clear" w:color="auto" w:fill="FFFFFF"/>
              </w:rPr>
              <w:softHyphen/>
              <w:t>кам!”, “Ай былбы- лым” җырларын тыңлау, анализлау</w:t>
            </w:r>
          </w:p>
        </w:tc>
        <w:tc>
          <w:tcPr>
            <w:tcW w:w="1949" w:type="dxa"/>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Туган илгә хөрмәт хисе төшенчәсен аңлау</w:t>
            </w:r>
          </w:p>
        </w:tc>
        <w:tc>
          <w:tcPr>
            <w:tcW w:w="1905" w:type="dxa"/>
            <w:gridSpan w:val="3"/>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Сәнгатьнең ике мөстәкыйль төрен - музыка һәм поэзия үзендә берләштергән иҗат булуын аңлау, текстларны чагы- штыра белү, уртак якларны билгеләү</w:t>
            </w:r>
          </w:p>
        </w:tc>
        <w:tc>
          <w:tcPr>
            <w:tcW w:w="1827"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rPr>
              <w:t>Җырларның баш- кару өчен иҗат ителүен, көй белән текстның бергә кулланылуының тышкы күренеш кенә булмыйча, җырның эчке та- бигате белән генә аңлатыла торган идея-эстетик бер</w:t>
            </w:r>
            <w:r w:rsidRPr="00FB1B80">
              <w:rPr>
                <w:rFonts w:ascii="Times New Roman" w:eastAsia="Courier New" w:hAnsi="Times New Roman" w:cs="Times New Roman"/>
                <w:color w:val="000000"/>
                <w:lang w:eastAsia="ru-RU"/>
              </w:rPr>
              <w:t xml:space="preserve"> лек булуына төшенү</w:t>
            </w:r>
          </w:p>
        </w:tc>
        <w:tc>
          <w:tcPr>
            <w:tcW w:w="1825" w:type="dxa"/>
          </w:tcPr>
          <w:p w:rsidR="00FB1B80" w:rsidRPr="00FB1B80" w:rsidRDefault="00FB1B80" w:rsidP="00FB1B80">
            <w:pPr>
              <w:widowControl w:val="0"/>
              <w:spacing w:after="0" w:line="250" w:lineRule="exact"/>
              <w:jc w:val="both"/>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lang w:val="tt-RU"/>
              </w:rPr>
              <w:t>“Туган ил”</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lang w:val="tt-RU"/>
              </w:rPr>
              <w:t>(Н. Исәнбәт сүзләре), “Яшә, республи</w:t>
            </w:r>
            <w:r w:rsidRPr="00FB1B80">
              <w:rPr>
                <w:rFonts w:ascii="Times New Roman" w:eastAsia="Times New Roman" w:hAnsi="Times New Roman" w:cs="Times New Roman"/>
                <w:color w:val="000000"/>
                <w:shd w:val="clear" w:color="auto" w:fill="FFFFFF"/>
                <w:lang w:val="tt-RU"/>
              </w:rPr>
              <w:softHyphen/>
              <w:t xml:space="preserve">кам!”, “Ай былбы- лым” җырларын тыңлау, идея эчтәлекләрен ачу. </w:t>
            </w:r>
            <w:r w:rsidRPr="00FB1B80">
              <w:rPr>
                <w:rFonts w:ascii="Times New Roman" w:eastAsia="Times New Roman" w:hAnsi="Times New Roman" w:cs="Times New Roman"/>
                <w:color w:val="000000"/>
                <w:shd w:val="clear" w:color="auto" w:fill="FFFFFF"/>
              </w:rPr>
              <w:t>Аларны чагыштыру</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195"/>
        </w:trPr>
        <w:tc>
          <w:tcPr>
            <w:tcW w:w="630" w:type="dxa"/>
          </w:tcPr>
          <w:p w:rsidR="00FB1B80" w:rsidRPr="00FB1B80" w:rsidRDefault="00FB1B80" w:rsidP="00FB1B80">
            <w:pPr>
              <w:widowControl w:val="0"/>
              <w:spacing w:after="0" w:line="220" w:lineRule="exact"/>
              <w:ind w:left="12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16</w:t>
            </w:r>
          </w:p>
        </w:tc>
        <w:tc>
          <w:tcPr>
            <w:tcW w:w="1701" w:type="dxa"/>
          </w:tcPr>
          <w:p w:rsidR="00FB1B80" w:rsidRPr="00FB1B80" w:rsidRDefault="00FB1B80" w:rsidP="00FB1B80">
            <w:pPr>
              <w:widowControl w:val="0"/>
              <w:spacing w:after="12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Җырларны</w:t>
            </w:r>
          </w:p>
          <w:p w:rsidR="00FB1B80" w:rsidRPr="00FB1B80" w:rsidRDefault="00FB1B80" w:rsidP="00FB1B80">
            <w:pPr>
              <w:widowControl w:val="0"/>
              <w:spacing w:before="120"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төркемләү</w:t>
            </w:r>
          </w:p>
        </w:tc>
        <w:tc>
          <w:tcPr>
            <w:tcW w:w="1701"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Яңа матери- алны аңлату</w:t>
            </w:r>
          </w:p>
        </w:tc>
        <w:tc>
          <w:tcPr>
            <w:tcW w:w="2126"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Җырларны төркемнәргә бүлү. Озын һәм кыска җырлар. Тарихи җырлар, тормыш- көнкүреш җырлары, лирик җырлар</w:t>
            </w:r>
          </w:p>
        </w:tc>
        <w:tc>
          <w:tcPr>
            <w:tcW w:w="1984"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Тарихи җырлар- ның патриотик эчтәлекле һәм героик пафос белән суга- рылган</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кыйммәтле ми- рас булуына төшенү</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Җырларны аерым билгеләре буенча чагыштыру, төркемнәргә аера белү, билгеле бер критерийлар буенча классификацияли белү. Фикерләрне тулы һәм төгәл итеп җиткерә алу, дәлил- ләү</w:t>
            </w:r>
          </w:p>
        </w:tc>
        <w:tc>
          <w:tcPr>
            <w:tcW w:w="1843"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Җырларны төркемнәргә аера белү. Сәнгать ту- рында белемнәрне тирәнәйтү</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Озын һәм кыска җырларны, татар халык җырларын башка халык җырлары белән чагышты ру. Тарихи җырларда сурәтләнгән герой- лар турында мәгълүмат туплау</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255"/>
        </w:trPr>
        <w:tc>
          <w:tcPr>
            <w:tcW w:w="630" w:type="dxa"/>
          </w:tcPr>
          <w:p w:rsidR="00FB1B80" w:rsidRPr="00FB1B80" w:rsidRDefault="00FB1B80" w:rsidP="00FB1B80">
            <w:pPr>
              <w:widowControl w:val="0"/>
              <w:spacing w:after="0" w:line="220" w:lineRule="exact"/>
              <w:ind w:left="12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17</w:t>
            </w:r>
          </w:p>
        </w:tc>
        <w:tc>
          <w:tcPr>
            <w:tcW w:w="1701"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Халык авыз</w:t>
            </w:r>
          </w:p>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иҗатында</w:t>
            </w:r>
          </w:p>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кыска</w:t>
            </w:r>
          </w:p>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жанрлар.</w:t>
            </w:r>
          </w:p>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Мәкальләр</w:t>
            </w:r>
          </w:p>
        </w:tc>
        <w:tc>
          <w:tcPr>
            <w:tcW w:w="1701"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Белемнәрне</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тирәнәйтү,</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система-</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лаштыру</w:t>
            </w:r>
          </w:p>
        </w:tc>
        <w:tc>
          <w:tcPr>
            <w:tcW w:w="2126"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Мәкальләрнең килеп чыгышы, идея- тематикасы, аларның әһәмияте</w:t>
            </w:r>
          </w:p>
        </w:tc>
        <w:tc>
          <w:tcPr>
            <w:tcW w:w="1984"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Мәкальләрнең кеше тор- мышындагы әһәмиятен аңлау</w:t>
            </w:r>
          </w:p>
        </w:tc>
        <w:tc>
          <w:tcPr>
            <w:tcW w:w="1843"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Мәкальләрне сөйләмдә урынлы куллана белү. Сөйләм телен баету</w:t>
            </w:r>
          </w:p>
        </w:tc>
        <w:tc>
          <w:tcPr>
            <w:tcW w:w="1843"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Мәкальләрнең төзелешен, поэт</w:t>
            </w:r>
            <w:r w:rsidRPr="00FB1B80">
              <w:rPr>
                <w:rFonts w:ascii="Times New Roman" w:eastAsia="Times New Roman" w:hAnsi="Times New Roman" w:cs="Times New Roman"/>
                <w:color w:val="000000"/>
                <w:shd w:val="clear" w:color="auto" w:fill="FFFFFF"/>
                <w:lang w:val="tt-RU"/>
              </w:rPr>
              <w:t>и</w:t>
            </w:r>
            <w:r w:rsidRPr="00FB1B80">
              <w:rPr>
                <w:rFonts w:ascii="Times New Roman" w:eastAsia="Times New Roman" w:hAnsi="Times New Roman" w:cs="Times New Roman"/>
                <w:color w:val="000000"/>
                <w:shd w:val="clear" w:color="auto" w:fill="FFFFFF"/>
              </w:rPr>
              <w:t xml:space="preserve"> касын өйрәнү</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Мәкальләрнең килеп чыгышы, төзелеше турында мәгълүмат алу, сорауларга җавап бирү</w:t>
            </w:r>
          </w:p>
        </w:tc>
        <w:tc>
          <w:tcPr>
            <w:tcW w:w="999" w:type="dxa"/>
          </w:tcPr>
          <w:p w:rsidR="00FB1B80" w:rsidRPr="00FB1B80" w:rsidRDefault="00FB1B80" w:rsidP="00FB1B80">
            <w:pPr>
              <w:spacing w:after="0"/>
              <w:rPr>
                <w:rFonts w:ascii="Times New Roman" w:hAnsi="Times New Roman" w:cs="Times New Roman"/>
              </w:rPr>
            </w:pPr>
            <w:r w:rsidRPr="00FB1B80">
              <w:rPr>
                <w:rFonts w:ascii="Times New Roman" w:hAnsi="Times New Roman" w:cs="Times New Roman"/>
              </w:rPr>
              <w:t>Мөстә</w:t>
            </w:r>
            <w:r w:rsidRPr="00FB1B80">
              <w:rPr>
                <w:rFonts w:ascii="Times New Roman" w:hAnsi="Times New Roman" w:cs="Times New Roman"/>
                <w:lang w:val="tt-RU"/>
              </w:rPr>
              <w:t>-</w:t>
            </w:r>
            <w:r w:rsidRPr="00FB1B80">
              <w:rPr>
                <w:rFonts w:ascii="Times New Roman" w:hAnsi="Times New Roman" w:cs="Times New Roman"/>
              </w:rPr>
              <w:t xml:space="preserve">кыйль </w:t>
            </w:r>
          </w:p>
          <w:p w:rsidR="00FB1B80" w:rsidRPr="00FB1B80" w:rsidRDefault="00FB1B80" w:rsidP="00FB1B80">
            <w:pPr>
              <w:spacing w:after="0"/>
              <w:rPr>
                <w:rFonts w:ascii="Times New Roman" w:hAnsi="Times New Roman" w:cs="Times New Roman"/>
              </w:rPr>
            </w:pPr>
            <w:r w:rsidRPr="00FB1B80">
              <w:rPr>
                <w:rFonts w:ascii="Times New Roman" w:hAnsi="Times New Roman" w:cs="Times New Roman"/>
              </w:rPr>
              <w:t>эш.</w:t>
            </w:r>
          </w:p>
          <w:p w:rsidR="00FB1B80" w:rsidRPr="00FB1B80" w:rsidRDefault="00FB1B80" w:rsidP="00FB1B80">
            <w:pPr>
              <w:spacing w:after="0"/>
              <w:rPr>
                <w:rFonts w:ascii="Times New Roman" w:hAnsi="Times New Roman" w:cs="Times New Roman"/>
              </w:rPr>
            </w:pPr>
            <w:r w:rsidRPr="00FB1B80">
              <w:rPr>
                <w:rFonts w:ascii="Times New Roman" w:hAnsi="Times New Roman" w:cs="Times New Roman"/>
              </w:rPr>
              <w:t xml:space="preserve">Тест </w:t>
            </w:r>
          </w:p>
          <w:p w:rsidR="00FB1B80" w:rsidRPr="00FB1B80" w:rsidRDefault="00FB1B80" w:rsidP="00FB1B80">
            <w:pPr>
              <w:spacing w:after="0"/>
              <w:rPr>
                <w:rFonts w:ascii="Times New Roman" w:hAnsi="Times New Roman" w:cs="Times New Roman"/>
              </w:rPr>
            </w:pPr>
            <w:r w:rsidRPr="00FB1B80">
              <w:rPr>
                <w:rFonts w:ascii="Times New Roman" w:hAnsi="Times New Roman" w:cs="Times New Roman"/>
              </w:rPr>
              <w:t>Бирем</w:t>
            </w:r>
            <w:r w:rsidRPr="00FB1B80">
              <w:rPr>
                <w:rFonts w:ascii="Times New Roman" w:hAnsi="Times New Roman" w:cs="Times New Roman"/>
                <w:lang w:val="tt-RU"/>
              </w:rPr>
              <w:t>-</w:t>
            </w:r>
            <w:r w:rsidRPr="00FB1B80">
              <w:rPr>
                <w:rFonts w:ascii="Times New Roman" w:hAnsi="Times New Roman" w:cs="Times New Roman"/>
              </w:rPr>
              <w:t xml:space="preserve">нәре </w:t>
            </w:r>
          </w:p>
          <w:p w:rsidR="00FB1B80" w:rsidRPr="00FB1B80" w:rsidRDefault="00FB1B80" w:rsidP="00FB1B80">
            <w:pPr>
              <w:spacing w:after="0"/>
              <w:rPr>
                <w:rFonts w:ascii="Times New Roman" w:hAnsi="Times New Roman" w:cs="Times New Roman"/>
                <w:lang w:val="tt-RU"/>
              </w:rPr>
            </w:pPr>
            <w:r w:rsidRPr="00FB1B80">
              <w:rPr>
                <w:rFonts w:ascii="Times New Roman" w:hAnsi="Times New Roman" w:cs="Times New Roman"/>
              </w:rPr>
              <w:t>эшлә</w:t>
            </w:r>
            <w:r w:rsidRPr="00FB1B80">
              <w:rPr>
                <w:rFonts w:ascii="Times New Roman" w:hAnsi="Times New Roman" w:cs="Times New Roman"/>
                <w:lang w:val="tt-RU"/>
              </w:rPr>
              <w:t>ү</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270"/>
        </w:trPr>
        <w:tc>
          <w:tcPr>
            <w:tcW w:w="630" w:type="dxa"/>
          </w:tcPr>
          <w:p w:rsidR="00FB1B80" w:rsidRPr="00FB1B80" w:rsidRDefault="00FB1B80" w:rsidP="00FB1B80">
            <w:pPr>
              <w:widowControl w:val="0"/>
              <w:spacing w:after="0" w:line="220" w:lineRule="exact"/>
              <w:ind w:left="12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18</w:t>
            </w:r>
          </w:p>
        </w:tc>
        <w:tc>
          <w:tcPr>
            <w:tcW w:w="1701" w:type="dxa"/>
          </w:tcPr>
          <w:p w:rsidR="00FB1B80" w:rsidRPr="00FB1B80" w:rsidRDefault="00FB1B80" w:rsidP="00FB1B80">
            <w:pPr>
              <w:widowControl w:val="0"/>
              <w:spacing w:after="120" w:line="220" w:lineRule="exact"/>
              <w:ind w:left="6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rPr>
              <w:t>Табышмаклар</w:t>
            </w:r>
          </w:p>
        </w:tc>
        <w:tc>
          <w:tcPr>
            <w:tcW w:w="1701"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Белемнәрне</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тирәнәйтү,</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система-</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лаштыру</w:t>
            </w:r>
          </w:p>
        </w:tc>
        <w:tc>
          <w:tcPr>
            <w:tcW w:w="2126"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Табышмак жанры- ның тууы, үсүе, халыкның рухи тор- мышында әһәмиятле роль уйнавы</w:t>
            </w:r>
          </w:p>
        </w:tc>
        <w:tc>
          <w:tcPr>
            <w:tcW w:w="1984"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абышмакның кеше тор- мышында әһәмиятле роль уйнавын аңлау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Мәсьәләне аңлый, гипотеза куя, мате- риалны төркемли белергә күнегү. Ло</w:t>
            </w:r>
            <w:r w:rsidRPr="00FB1B80">
              <w:rPr>
                <w:rFonts w:ascii="Times New Roman" w:eastAsia="Times New Roman" w:hAnsi="Times New Roman" w:cs="Times New Roman"/>
                <w:color w:val="000000"/>
                <w:shd w:val="clear" w:color="auto" w:fill="FFFFFF"/>
              </w:rPr>
              <w:softHyphen/>
              <w:t>гик фикерләү сәләтен үстерү</w:t>
            </w:r>
          </w:p>
        </w:tc>
        <w:tc>
          <w:tcPr>
            <w:tcW w:w="1843"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Табышмакның об- разлы табигате ха- кында гомуми мәгълүмати күзал- лау булдыру, аның эстетик кыйммәтен тою хисе булдыру</w:t>
            </w:r>
          </w:p>
        </w:tc>
        <w:tc>
          <w:tcPr>
            <w:tcW w:w="1836"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Табышмакларның төзелешен өйрәнү, җавабын табу</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2775"/>
        </w:trPr>
        <w:tc>
          <w:tcPr>
            <w:tcW w:w="630" w:type="dxa"/>
          </w:tcPr>
          <w:p w:rsidR="00FB1B80" w:rsidRPr="00FB1B80" w:rsidRDefault="00FB1B80" w:rsidP="00FB1B80">
            <w:pPr>
              <w:widowControl w:val="0"/>
              <w:spacing w:after="60" w:line="220" w:lineRule="exact"/>
              <w:ind w:left="12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19</w:t>
            </w:r>
            <w:r w:rsidRPr="00FB1B80">
              <w:rPr>
                <w:rFonts w:ascii="Times New Roman" w:eastAsia="Times New Roman" w:hAnsi="Times New Roman" w:cs="Times New Roman"/>
                <w:color w:val="000000"/>
                <w:shd w:val="clear" w:color="auto" w:fill="FFFFFF"/>
              </w:rPr>
              <w:softHyphen/>
            </w:r>
          </w:p>
          <w:p w:rsidR="00FB1B80" w:rsidRPr="00FB1B80" w:rsidRDefault="00FB1B80" w:rsidP="00FB1B80">
            <w:pPr>
              <w:widowControl w:val="0"/>
              <w:spacing w:before="60" w:after="0" w:line="220" w:lineRule="exact"/>
              <w:ind w:left="120"/>
              <w:rPr>
                <w:rFonts w:ascii="Times New Roman" w:eastAsia="Times New Roman" w:hAnsi="Times New Roman" w:cs="Times New Roman"/>
              </w:rPr>
            </w:pPr>
          </w:p>
        </w:tc>
        <w:tc>
          <w:tcPr>
            <w:tcW w:w="1701" w:type="dxa"/>
          </w:tcPr>
          <w:p w:rsidR="00FB1B80" w:rsidRPr="00FB1B80" w:rsidRDefault="00FB1B80" w:rsidP="00FB1B80">
            <w:pPr>
              <w:widowControl w:val="0"/>
              <w:spacing w:after="0" w:line="220" w:lineRule="exact"/>
              <w:ind w:left="6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rPr>
              <w:t>Мәзәкләр</w:t>
            </w:r>
            <w:r w:rsidRPr="00FB1B80">
              <w:rPr>
                <w:rFonts w:ascii="Times New Roman" w:eastAsia="Times New Roman" w:hAnsi="Times New Roman" w:cs="Times New Roman"/>
                <w:color w:val="000000"/>
                <w:shd w:val="clear" w:color="auto" w:fill="FFFFFF"/>
                <w:lang w:val="tt-RU"/>
              </w:rPr>
              <w:t>.</w:t>
            </w:r>
          </w:p>
          <w:p w:rsidR="00FB1B80" w:rsidRPr="00FB1B80" w:rsidRDefault="00FB1B80" w:rsidP="00FB1B80">
            <w:pPr>
              <w:widowControl w:val="0"/>
              <w:spacing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lang w:val="tt-RU"/>
              </w:rPr>
              <w:t xml:space="preserve">Мәзәк  </w:t>
            </w:r>
            <w:r w:rsidRPr="00FB1B80">
              <w:rPr>
                <w:rFonts w:ascii="Times New Roman" w:eastAsia="Times New Roman" w:hAnsi="Times New Roman" w:cs="Times New Roman"/>
                <w:color w:val="000000"/>
                <w:shd w:val="clear" w:color="auto" w:fill="FFFFFF"/>
              </w:rPr>
              <w:t>жанры</w:t>
            </w:r>
          </w:p>
        </w:tc>
        <w:tc>
          <w:tcPr>
            <w:tcW w:w="1701"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Белемнәрне</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тирәнәйтү,</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система-</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лаштыру</w:t>
            </w:r>
          </w:p>
        </w:tc>
        <w:tc>
          <w:tcPr>
            <w:tcW w:w="2126"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Мәзәкләр. Мәзәкләрдәге тапкырлык, юмор, кимчелекләрне тәнкыйтьтирән мәгънә, хикмәтлелек</w:t>
            </w:r>
          </w:p>
        </w:tc>
        <w:tc>
          <w:tcPr>
            <w:tcW w:w="1984" w:type="dxa"/>
            <w:gridSpan w:val="2"/>
          </w:tcPr>
          <w:p w:rsidR="00FB1B80" w:rsidRPr="00FB1B80" w:rsidRDefault="00FB1B80" w:rsidP="00FB1B80">
            <w:pPr>
              <w:widowControl w:val="0"/>
              <w:spacing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Үзаңын булдыру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 фикерен дәлилли, кирәк икәнүзгәртә- төгәлләштерә, нәтиҗәләр чыгара алу</w:t>
            </w:r>
          </w:p>
        </w:tc>
        <w:tc>
          <w:tcPr>
            <w:tcW w:w="1843"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Мәзәкләр жанры турында белем- нәрне киңәйтү, мәзәкләрдә халык- ның тапкырлыгы, шат күңеле, оста булуын күрсәтү</w:t>
            </w:r>
          </w:p>
        </w:tc>
        <w:tc>
          <w:tcPr>
            <w:tcW w:w="1836"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Мәзәкләрне уку, эчтәлеген ачыклау, сорауларга җавап бирү. Мәзәкләрдә халыкның тапкырлыгы, шат күңеле, оста булуын күрсәтү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215"/>
        </w:trPr>
        <w:tc>
          <w:tcPr>
            <w:tcW w:w="630" w:type="dxa"/>
          </w:tcPr>
          <w:p w:rsidR="00FB1B80" w:rsidRPr="00FB1B80" w:rsidRDefault="00FB1B80" w:rsidP="00FB1B80">
            <w:pPr>
              <w:widowControl w:val="0"/>
              <w:spacing w:after="60" w:line="220" w:lineRule="exact"/>
              <w:ind w:left="12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lang w:val="tt-RU"/>
              </w:rPr>
              <w:t>20</w:t>
            </w:r>
          </w:p>
        </w:tc>
        <w:tc>
          <w:tcPr>
            <w:tcW w:w="1701" w:type="dxa"/>
          </w:tcPr>
          <w:p w:rsidR="00FB1B80" w:rsidRPr="00FB1B80" w:rsidRDefault="00FB1B80" w:rsidP="00FB1B80">
            <w:pPr>
              <w:widowControl w:val="0"/>
              <w:spacing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 xml:space="preserve">Мәзәкләр уку </w:t>
            </w:r>
            <w:r w:rsidRPr="00FB1B80">
              <w:rPr>
                <w:rFonts w:ascii="Times New Roman" w:eastAsia="Times New Roman" w:hAnsi="Times New Roman" w:cs="Times New Roman"/>
                <w:color w:val="000000"/>
                <w:shd w:val="clear" w:color="auto" w:fill="FFFFFF"/>
                <w:lang w:val="tt-RU"/>
              </w:rPr>
              <w:t>һәм  анализлау</w:t>
            </w:r>
            <w:r w:rsidRPr="00FB1B80">
              <w:rPr>
                <w:rFonts w:ascii="Times New Roman" w:eastAsia="Times New Roman" w:hAnsi="Times New Roman" w:cs="Times New Roman"/>
                <w:color w:val="000000"/>
                <w:shd w:val="clear" w:color="auto" w:fill="FFFFFF"/>
              </w:rPr>
              <w:t>.</w:t>
            </w:r>
          </w:p>
        </w:tc>
        <w:tc>
          <w:tcPr>
            <w:tcW w:w="1701"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Белемнәрне</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тирәнәйтү,</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система-</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лаштыру</w:t>
            </w:r>
          </w:p>
        </w:tc>
        <w:tc>
          <w:tcPr>
            <w:tcW w:w="2126"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Мәзәкләр. Мәзәкләрдәге тапкырлык, юмор, кимчелекләрне тәнкыйтьтирән мәгънә, хикмәтлелек</w:t>
            </w:r>
          </w:p>
        </w:tc>
        <w:tc>
          <w:tcPr>
            <w:tcW w:w="1984" w:type="dxa"/>
            <w:gridSpan w:val="2"/>
          </w:tcPr>
          <w:p w:rsidR="00FB1B80" w:rsidRPr="00FB1B80" w:rsidRDefault="00FB1B80" w:rsidP="00FB1B80">
            <w:pPr>
              <w:widowControl w:val="0"/>
              <w:spacing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Үзаңын булдыру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 фикерен дәлилли, кирәк икәнүзгәртә- төгәлләштерә, нәтиҗәләр чыгара алу</w:t>
            </w:r>
          </w:p>
        </w:tc>
        <w:tc>
          <w:tcPr>
            <w:tcW w:w="1843"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Мәзәкләр жанры турында белем- нәрне киңәйтү, мәзәкләрдә халык- ның тапкырлыгы, шат күңеле, оста булуын күрсәтү</w:t>
            </w:r>
          </w:p>
        </w:tc>
        <w:tc>
          <w:tcPr>
            <w:tcW w:w="1836"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Мәзәкләрне уку, эчтәлеген ачыклау, сорауларга җавап бирү. Мәзәкләрдә халыкның тапкырлыгы, шат күңеле, оста булуын күрсәтү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375"/>
        </w:trPr>
        <w:tc>
          <w:tcPr>
            <w:tcW w:w="630" w:type="dxa"/>
          </w:tcPr>
          <w:p w:rsidR="00FB1B80" w:rsidRPr="00FB1B80" w:rsidRDefault="00FB1B80" w:rsidP="00FB1B80">
            <w:pPr>
              <w:widowControl w:val="0"/>
              <w:spacing w:after="60" w:line="220" w:lineRule="exact"/>
              <w:ind w:left="12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lang w:val="tt-RU"/>
              </w:rPr>
              <w:t>21</w:t>
            </w:r>
          </w:p>
        </w:tc>
        <w:tc>
          <w:tcPr>
            <w:tcW w:w="1701" w:type="dxa"/>
          </w:tcPr>
          <w:p w:rsidR="00FB1B80" w:rsidRPr="00FB1B80" w:rsidRDefault="00FB1B80" w:rsidP="00FB1B80">
            <w:pPr>
              <w:widowControl w:val="0"/>
              <w:spacing w:after="0" w:line="220" w:lineRule="exact"/>
              <w:ind w:left="6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rPr>
              <w:t>Мәзәкләр</w:t>
            </w:r>
            <w:r w:rsidRPr="00FB1B80">
              <w:rPr>
                <w:rFonts w:ascii="Times New Roman" w:eastAsia="Times New Roman" w:hAnsi="Times New Roman" w:cs="Times New Roman"/>
                <w:color w:val="000000"/>
                <w:shd w:val="clear" w:color="auto" w:fill="FFFFFF"/>
                <w:lang w:val="tt-RU"/>
              </w:rPr>
              <w:t>дә халык  тапкырлыгы</w:t>
            </w:r>
          </w:p>
        </w:tc>
        <w:tc>
          <w:tcPr>
            <w:tcW w:w="1701"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Белемнәрне</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тирәнәйтү,</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система-</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лаштыру</w:t>
            </w:r>
          </w:p>
        </w:tc>
        <w:tc>
          <w:tcPr>
            <w:tcW w:w="2126"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Мәзәкләр. Мәзәкләрдәге тапкырлык, юмор, кимчелекләрне тәнкыйтьтирән мәгънә, хикмәтлелек</w:t>
            </w:r>
          </w:p>
        </w:tc>
        <w:tc>
          <w:tcPr>
            <w:tcW w:w="1984" w:type="dxa"/>
            <w:gridSpan w:val="2"/>
          </w:tcPr>
          <w:p w:rsidR="00FB1B80" w:rsidRPr="00FB1B80" w:rsidRDefault="00FB1B80" w:rsidP="00FB1B80">
            <w:pPr>
              <w:widowControl w:val="0"/>
              <w:spacing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Үзаңын булдыру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 фикерен дәлилли, кирәк икән-үзгәртә- төгәлләштерә, нәтиҗәләр чыгара алу</w:t>
            </w:r>
          </w:p>
        </w:tc>
        <w:tc>
          <w:tcPr>
            <w:tcW w:w="1843"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Мәзәкләр жанры турында белем нәрне киңәйтү, мәзәкләрдә халык- ның тапкырлыгы, шат күңеле, оста булуын күрсәтү</w:t>
            </w:r>
          </w:p>
        </w:tc>
        <w:tc>
          <w:tcPr>
            <w:tcW w:w="1836"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Мәзәкләрне уку, эчтәлеген ачыклау, сорауларга җавап бирү. Мәзәкләрдә халыкның тапкырлыгы, шат күңеле, оста булуын күрсәтү</w:t>
            </w:r>
          </w:p>
        </w:tc>
        <w:tc>
          <w:tcPr>
            <w:tcW w:w="999" w:type="dxa"/>
          </w:tcPr>
          <w:p w:rsidR="00FB1B80" w:rsidRPr="00FB1B80" w:rsidRDefault="00FB1B80" w:rsidP="00FB1B80">
            <w:pPr>
              <w:spacing w:after="0"/>
              <w:rPr>
                <w:rFonts w:ascii="Times New Roman" w:hAnsi="Times New Roman" w:cs="Times New Roman"/>
              </w:rPr>
            </w:pPr>
            <w:r w:rsidRPr="00FB1B80">
              <w:rPr>
                <w:rFonts w:ascii="Times New Roman" w:hAnsi="Times New Roman" w:cs="Times New Roman"/>
              </w:rPr>
              <w:t>Мөстә</w:t>
            </w:r>
            <w:r w:rsidRPr="00FB1B80">
              <w:rPr>
                <w:rFonts w:ascii="Times New Roman" w:hAnsi="Times New Roman" w:cs="Times New Roman"/>
                <w:lang w:val="tt-RU"/>
              </w:rPr>
              <w:t>-</w:t>
            </w:r>
            <w:r w:rsidRPr="00FB1B80">
              <w:rPr>
                <w:rFonts w:ascii="Times New Roman" w:hAnsi="Times New Roman" w:cs="Times New Roman"/>
              </w:rPr>
              <w:t xml:space="preserve">кыйль </w:t>
            </w:r>
          </w:p>
          <w:p w:rsidR="00FB1B80" w:rsidRPr="00FB1B80" w:rsidRDefault="00FB1B80" w:rsidP="00FB1B80">
            <w:pPr>
              <w:spacing w:after="0"/>
              <w:rPr>
                <w:rFonts w:ascii="Times New Roman" w:hAnsi="Times New Roman" w:cs="Times New Roman"/>
              </w:rPr>
            </w:pPr>
            <w:r w:rsidRPr="00FB1B80">
              <w:rPr>
                <w:rFonts w:ascii="Times New Roman" w:hAnsi="Times New Roman" w:cs="Times New Roman"/>
              </w:rPr>
              <w:t>эш.</w:t>
            </w:r>
          </w:p>
          <w:p w:rsidR="00FB1B80" w:rsidRPr="00FB1B80" w:rsidRDefault="00FB1B80" w:rsidP="00FB1B80">
            <w:pPr>
              <w:spacing w:after="0"/>
              <w:rPr>
                <w:rFonts w:ascii="Times New Roman" w:hAnsi="Times New Roman" w:cs="Times New Roman"/>
              </w:rPr>
            </w:pPr>
            <w:r w:rsidRPr="00FB1B80">
              <w:rPr>
                <w:rFonts w:ascii="Times New Roman" w:hAnsi="Times New Roman" w:cs="Times New Roman"/>
              </w:rPr>
              <w:t xml:space="preserve">Тест </w:t>
            </w:r>
          </w:p>
          <w:p w:rsidR="00FB1B80" w:rsidRPr="00FB1B80" w:rsidRDefault="00FB1B80" w:rsidP="00FB1B80">
            <w:pPr>
              <w:spacing w:after="0"/>
              <w:rPr>
                <w:rFonts w:ascii="Times New Roman" w:hAnsi="Times New Roman" w:cs="Times New Roman"/>
              </w:rPr>
            </w:pPr>
            <w:r w:rsidRPr="00FB1B80">
              <w:rPr>
                <w:rFonts w:ascii="Times New Roman" w:hAnsi="Times New Roman" w:cs="Times New Roman"/>
              </w:rPr>
              <w:t>Бирем</w:t>
            </w:r>
            <w:r w:rsidRPr="00FB1B80">
              <w:rPr>
                <w:rFonts w:ascii="Times New Roman" w:hAnsi="Times New Roman" w:cs="Times New Roman"/>
                <w:lang w:val="tt-RU"/>
              </w:rPr>
              <w:t>-</w:t>
            </w:r>
            <w:r w:rsidRPr="00FB1B80">
              <w:rPr>
                <w:rFonts w:ascii="Times New Roman" w:hAnsi="Times New Roman" w:cs="Times New Roman"/>
              </w:rPr>
              <w:t xml:space="preserve">нәре </w:t>
            </w:r>
          </w:p>
          <w:p w:rsidR="00FB1B80" w:rsidRPr="00FB1B80" w:rsidRDefault="00FB1B80" w:rsidP="00FB1B80">
            <w:pPr>
              <w:rPr>
                <w:sz w:val="10"/>
                <w:szCs w:val="10"/>
              </w:rPr>
            </w:pPr>
            <w:r w:rsidRPr="00FB1B80">
              <w:rPr>
                <w:rFonts w:ascii="Times New Roman" w:hAnsi="Times New Roman" w:cs="Times New Roman"/>
              </w:rPr>
              <w:t>эшлә</w:t>
            </w:r>
            <w:r w:rsidRPr="00FB1B80">
              <w:rPr>
                <w:rFonts w:ascii="Times New Roman" w:hAnsi="Times New Roman" w:cs="Times New Roman"/>
                <w:lang w:val="tt-RU"/>
              </w:rPr>
              <w:t>ү</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1902"/>
        </w:trPr>
        <w:tc>
          <w:tcPr>
            <w:tcW w:w="630" w:type="dxa"/>
          </w:tcPr>
          <w:p w:rsidR="00FB1B80" w:rsidRPr="00FB1B80" w:rsidRDefault="00FB1B80" w:rsidP="00FB1B80">
            <w:pPr>
              <w:widowControl w:val="0"/>
              <w:spacing w:after="0" w:line="220" w:lineRule="exact"/>
              <w:ind w:left="12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22</w:t>
            </w: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Бәетләр.</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Аларның</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барлыкка</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килүе</w:t>
            </w:r>
          </w:p>
        </w:tc>
        <w:tc>
          <w:tcPr>
            <w:tcW w:w="1701"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Яңа матери- алны өйрәнү дәресе</w:t>
            </w:r>
          </w:p>
        </w:tc>
        <w:tc>
          <w:tcPr>
            <w:tcW w:w="2126"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Бәетләр. Аларның барлыкка килүе, мөстәкыйль жанр булып формалашуы, үсеш үзенчәлекләре</w:t>
            </w:r>
          </w:p>
        </w:tc>
        <w:tc>
          <w:tcPr>
            <w:tcW w:w="1984"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Туган халкыңа хөрмәт хисенә төшенү</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Аерым билгеләрне аеру максаты белән текстларны чагы- штыру. Төшенчә итеп чыгару</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Бәет жанрын өйрәнү, бәетләргә хас сыйфатларны билгеләү</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Үзләре укыган, ишеткән бәетләрне сөйләү, фикер алы- шу. Татар халкының талант ияләрен</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240"/>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23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“Сак-Сок”</w:t>
            </w:r>
          </w:p>
          <w:p w:rsidR="00FB1B80" w:rsidRPr="00FB1B80" w:rsidRDefault="00FB1B80" w:rsidP="00FB1B80">
            <w:r w:rsidRPr="00FB1B80">
              <w:t>бәете</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Яңа матери- алны өйрәнү дәресе</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“Сак-Сок” бәетен уку, анализлау.</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Туганлык,</w:t>
            </w:r>
          </w:p>
          <w:p w:rsidR="00FB1B80" w:rsidRPr="00FB1B80" w:rsidRDefault="00FB1B80" w:rsidP="00FB1B80">
            <w:r w:rsidRPr="00FB1B80">
              <w:t>дуслык</w:t>
            </w:r>
          </w:p>
          <w:p w:rsidR="00FB1B80" w:rsidRPr="00FB1B80" w:rsidRDefault="00FB1B80" w:rsidP="00FB1B80">
            <w:r w:rsidRPr="00FB1B80">
              <w:t>төшенчәләрен</w:t>
            </w:r>
          </w:p>
          <w:p w:rsidR="00FB1B80" w:rsidRPr="00FB1B80" w:rsidRDefault="00FB1B80" w:rsidP="00FB1B80">
            <w:r w:rsidRPr="00FB1B80">
              <w:t>аңлау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Әңгәмәне башлый, дәвам итә, тыңлый белү. Сиземләү, тою сәләтен үстерү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“Сак-Сок” бәетен уку, анализлау. Бәеттә хис дәрәҗәсен күрсәтә белү</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Бәетне уку, текстка якын килеп эчтәле</w:t>
            </w:r>
            <w:r w:rsidRPr="00FB1B80">
              <w:softHyphen/>
              <w:t>ген сөйләү, сорау- ларга җавап бирү</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rPr>
                <w:lang w:val="tt-RU"/>
              </w:rPr>
              <w:t>Сорау-ларга  җавап</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trHeight w:val="240"/>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24</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Б.с.ү. Сочи</w:t>
            </w:r>
            <w:r w:rsidRPr="00FB1B80">
              <w:softHyphen/>
              <w:t>нение язу. “Сак-сок” бәетендә тасвирланган халык акылы һәм синең үз нәтиҗәләре ң</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Белемнәрне ныгыту, систе-</w:t>
            </w:r>
          </w:p>
          <w:p w:rsidR="00FB1B80" w:rsidRPr="00FB1B80" w:rsidRDefault="00FB1B80" w:rsidP="00FB1B80">
            <w:r w:rsidRPr="00FB1B80">
              <w:t>малаштыру</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Сочинение язу.</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r w:rsidRPr="00FB1B80">
              <w:rPr>
                <w:lang w:val="tt-RU"/>
              </w:rPr>
              <w:t>Туганлык  төшенчәсен  әһәмиятенең  аңлауларына ирешү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r w:rsidRPr="00FB1B80">
              <w:rPr>
                <w:lang w:val="tt-RU"/>
              </w:rPr>
              <w:t>Үз фикерләреңне эзлекле бәян итә белү. Сөйләм телен, язу культурасын һәм иҗади фиерләвен үстерү. Материалны аерып алу, тиешле тел калыбы табу, уку, төзәтү, төрле ярдәмлекләрдән, сүзлекләрдән файдалана белү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r w:rsidRPr="00FB1B80">
              <w:rPr>
                <w:lang w:val="tt-RU"/>
              </w:rPr>
              <w:t>“Сак-сок” бәетендә тасвирланган халык акылы һәм синең үз нәтиҗәләрең” те- масына сочинение язу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r w:rsidRPr="00FB1B80">
              <w:rPr>
                <w:lang w:val="tt-RU"/>
              </w:rPr>
              <w:t>План төзү, план буенча сөйләү, сочи- нениене мөстәкыйль язу</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r w:rsidRPr="00FB1B80">
              <w:rPr>
                <w:lang w:val="tt-RU"/>
              </w:rPr>
              <w:t>Сочинение</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23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2835"/>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25</w:t>
            </w:r>
            <w:r w:rsidRPr="00FB1B80">
              <w:softHyphen/>
            </w:r>
          </w:p>
          <w:p w:rsidR="00FB1B80" w:rsidRPr="00FB1B80" w:rsidRDefault="00FB1B80" w:rsidP="00FB1B80"/>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r w:rsidRPr="00FB1B80">
              <w:t>Риваять һәм легенда жанрлары  турында мәгълүмат</w:t>
            </w:r>
          </w:p>
          <w:p w:rsidR="00FB1B80" w:rsidRPr="00FB1B80" w:rsidRDefault="00FB1B80" w:rsidP="00FB1B80">
            <w:pPr>
              <w:rPr>
                <w:lang w:val="tt-RU"/>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Яңа матери- алны өйрәнү дәресе</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Риваятьләр, легенда- лар. Аларның килеп чыгышы. Аларга хас үзенчәлекләр</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Сүз сәнгатен халыкның яшәү рәвешен, рухи кыйммәтләрен саклап калган һәм беркетә килгән хәзинә буларак кабул итәргә өйрәнү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Төрле чыгыныклар- дан танып-белү һәм коммуникатив их- тыяҗларны канәгатьләндерерлек мәгълүматлар таба га күнегү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Риваятьләр, легендалар турында мәгълүматлы булу. Теоретик белемнәр белән кораллану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Теоретик белемнәр белән кораллану, сорауларга җавап бирү, биремнәр эшләү</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rPr>
                <w:lang w:val="tt-RU"/>
              </w:rPr>
              <w:t>Сорау-ларга  җавап</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403"/>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lang w:val="tt-RU"/>
              </w:rPr>
            </w:pPr>
            <w:r w:rsidRPr="00FB1B80">
              <w:rPr>
                <w:lang w:val="tt-RU"/>
              </w:rPr>
              <w:t>26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lang w:val="tt-RU"/>
              </w:rPr>
            </w:pPr>
            <w:r w:rsidRPr="00FB1B80">
              <w:rPr>
                <w:lang w:val="tt-RU"/>
              </w:rPr>
              <w:t>Риваятьләр һәм легендалар, аларга хас үзенчәлекләр, жанр сыйфатлары.</w:t>
            </w:r>
          </w:p>
          <w:p w:rsidR="00FB1B80" w:rsidRPr="00FB1B80" w:rsidRDefault="00FB1B80" w:rsidP="00FB1B80">
            <w:pPr>
              <w:widowControl w:val="0"/>
              <w:rPr>
                <w:lang w:val="tt-RU"/>
              </w:rPr>
            </w:pPr>
            <w:r w:rsidRPr="00FB1B80">
              <w:t>”Янмый торган кыз” риваяте</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Яна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материал</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ны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өйрәнү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дәресе</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Риваятьләр һәм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легендалар эчтәлегенә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салынган мәгънәне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ачыклау.</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ourier New" w:hAnsi="Times New Roman" w:cs="Times New Roman"/>
                <w:color w:val="000000"/>
                <w:sz w:val="24"/>
                <w:szCs w:val="24"/>
                <w:lang w:val="tt-RU" w:eastAsia="ru-RU"/>
              </w:rPr>
            </w:pPr>
            <w:r w:rsidRPr="00FB1B80">
              <w:rPr>
                <w:rFonts w:ascii="Times New Roman" w:eastAsia="Courier New" w:hAnsi="Times New Roman" w:cs="Times New Roman"/>
                <w:color w:val="000000"/>
                <w:sz w:val="24"/>
                <w:szCs w:val="24"/>
                <w:lang w:val="tt-RU" w:eastAsia="ru-RU"/>
              </w:rPr>
              <w:t>-риваять һәм легендаларның аермалы һәм охшаш якларын күрсәтә алу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Сорауларга җавап бирү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Риваятьләр, легендалар турында мәгълүматлы булу. Теоретик белемнәр белән кораллану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Теоретик белемнәр белән кораллану, сорауларга җавап бирү, биремнәр эшләү</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rPr>
                <w:lang w:val="tt-RU"/>
              </w:rPr>
              <w:t>Сорау-ларга  җавап</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240"/>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27</w:t>
            </w:r>
            <w:r w:rsidRPr="00FB1B80">
              <w:softHyphen/>
            </w:r>
          </w:p>
          <w:p w:rsidR="00FB1B80" w:rsidRPr="00FB1B80" w:rsidRDefault="00FB1B80" w:rsidP="00FB1B80"/>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ourier New" w:hAnsi="Times New Roman" w:cs="Times New Roman"/>
                <w:color w:val="000000"/>
                <w:sz w:val="24"/>
                <w:szCs w:val="24"/>
                <w:lang w:eastAsia="ru-RU"/>
              </w:rPr>
            </w:pPr>
            <w:r w:rsidRPr="00FB1B80">
              <w:rPr>
                <w:rFonts w:ascii="Times New Roman" w:eastAsia="Courier New" w:hAnsi="Times New Roman" w:cs="Times New Roman"/>
                <w:color w:val="000000"/>
                <w:sz w:val="24"/>
                <w:szCs w:val="24"/>
                <w:lang w:val="tt-RU" w:eastAsia="ru-RU"/>
              </w:rPr>
              <w:t>“Иске Казан каласының корылуы”риваяте</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Яна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материал</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ны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өйрәнү </w:t>
            </w:r>
          </w:p>
          <w:p w:rsidR="00FB1B80" w:rsidRPr="00FB1B80" w:rsidRDefault="00FB1B80" w:rsidP="00FB1B80">
            <w:r w:rsidRPr="00FB1B80">
              <w:rPr>
                <w:rFonts w:ascii="Times New Roman" w:eastAsia="Calibri" w:hAnsi="Times New Roman" w:cs="Times New Roman"/>
                <w:color w:val="000000"/>
                <w:sz w:val="24"/>
                <w:szCs w:val="24"/>
                <w:lang w:val="tt-RU" w:eastAsia="ru-RU"/>
              </w:rPr>
              <w:t>дәресе</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Дәреслектә бирелгән риваятьләрне уку, анализлау</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Милли гореф- гадәт, йолалар- ны тану, хыял дөньяларын баету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Риваятьләрдәге төп фикерне таба белү, дәлилләү, билгеле бер күрсәтмә ниге- зендә эшли белү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Риваятьләрне уку, анализлау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Риваять һәм леген даларны сәнгатьле итеп уку, алар буен- ча сорауларга җавап бирү, биремнәрне эшләү. Башка халык авыз иҗаты әсәрләре белән чагыштыру, сурәтләү чараларын табу</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rPr>
                <w:lang w:val="tt-RU"/>
              </w:rPr>
              <w:t>Сорау-ларга  җавап</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255"/>
        </w:trPr>
        <w:tc>
          <w:tcPr>
            <w:tcW w:w="630" w:type="dxa"/>
          </w:tcPr>
          <w:p w:rsidR="00FB1B80" w:rsidRPr="00FB1B80" w:rsidRDefault="00FB1B80" w:rsidP="00FB1B80">
            <w:pPr>
              <w:rPr>
                <w:lang w:val="tt-RU"/>
              </w:rPr>
            </w:pPr>
            <w:r w:rsidRPr="00FB1B80">
              <w:rPr>
                <w:lang w:val="tt-RU"/>
              </w:rPr>
              <w:t>28</w:t>
            </w:r>
          </w:p>
        </w:tc>
        <w:tc>
          <w:tcPr>
            <w:tcW w:w="1701" w:type="dxa"/>
          </w:tcPr>
          <w:p w:rsidR="00FB1B80" w:rsidRPr="00FB1B80" w:rsidRDefault="00FB1B80" w:rsidP="00FB1B80">
            <w:pPr>
              <w:widowControl w:val="0"/>
              <w:spacing w:after="0" w:line="240" w:lineRule="auto"/>
              <w:rPr>
                <w:rFonts w:ascii="Times New Roman" w:eastAsia="Courier New" w:hAnsi="Times New Roman" w:cs="Times New Roman"/>
                <w:color w:val="000000"/>
                <w:sz w:val="24"/>
                <w:szCs w:val="24"/>
                <w:lang w:val="tt-RU" w:eastAsia="ru-RU"/>
              </w:rPr>
            </w:pPr>
            <w:r w:rsidRPr="00FB1B80">
              <w:rPr>
                <w:rFonts w:ascii="Times New Roman" w:eastAsia="Courier New" w:hAnsi="Times New Roman" w:cs="Times New Roman"/>
                <w:color w:val="000000"/>
                <w:sz w:val="24"/>
                <w:szCs w:val="24"/>
                <w:lang w:val="tt-RU" w:eastAsia="ru-RU"/>
              </w:rPr>
              <w:t>“Шәһәр нигә Казан дип аталган” риваяте</w:t>
            </w:r>
          </w:p>
          <w:p w:rsidR="00FB1B80" w:rsidRPr="00FB1B80" w:rsidRDefault="00FB1B80" w:rsidP="00FB1B80">
            <w:pPr>
              <w:widowControl w:val="0"/>
              <w:spacing w:after="0" w:line="240" w:lineRule="auto"/>
              <w:rPr>
                <w:rFonts w:ascii="Times New Roman" w:eastAsia="Courier New" w:hAnsi="Times New Roman" w:cs="Times New Roman"/>
                <w:color w:val="000000"/>
                <w:sz w:val="24"/>
                <w:szCs w:val="24"/>
                <w:lang w:val="tt-RU" w:eastAsia="ru-RU"/>
              </w:rPr>
            </w:pPr>
            <w:r w:rsidRPr="00FB1B80">
              <w:rPr>
                <w:rFonts w:ascii="Times New Roman" w:eastAsia="Courier New" w:hAnsi="Times New Roman" w:cs="Times New Roman"/>
                <w:color w:val="000000"/>
                <w:sz w:val="24"/>
                <w:szCs w:val="24"/>
                <w:lang w:val="tt-RU" w:eastAsia="ru-RU"/>
              </w:rPr>
              <w:t>“Әллүки”риваяте, “Зөһрә кыз” легендасы</w:t>
            </w:r>
          </w:p>
        </w:tc>
        <w:tc>
          <w:tcPr>
            <w:tcW w:w="1701" w:type="dxa"/>
            <w:gridSpan w:val="2"/>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Яна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материал</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ны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өйрәнү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дәресе</w:t>
            </w:r>
          </w:p>
        </w:tc>
        <w:tc>
          <w:tcPr>
            <w:tcW w:w="2126" w:type="dxa"/>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Риваятьләр һәм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легендалар эчтәлегенә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салынган мәгънәне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ачыклау.</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p>
        </w:tc>
        <w:tc>
          <w:tcPr>
            <w:tcW w:w="1984" w:type="dxa"/>
            <w:gridSpan w:val="2"/>
          </w:tcPr>
          <w:p w:rsidR="00FB1B80" w:rsidRPr="00FB1B80" w:rsidRDefault="00FB1B80" w:rsidP="00FB1B80">
            <w:pPr>
              <w:widowControl w:val="0"/>
              <w:spacing w:after="0" w:line="240" w:lineRule="auto"/>
              <w:rPr>
                <w:rFonts w:ascii="Times New Roman" w:eastAsia="Courier New" w:hAnsi="Times New Roman" w:cs="Times New Roman"/>
                <w:color w:val="000000"/>
                <w:sz w:val="24"/>
                <w:szCs w:val="24"/>
                <w:lang w:val="tt-RU" w:eastAsia="ru-RU"/>
              </w:rPr>
            </w:pPr>
            <w:r w:rsidRPr="00FB1B80">
              <w:rPr>
                <w:rFonts w:ascii="Times New Roman" w:eastAsia="Courier New" w:hAnsi="Times New Roman" w:cs="Times New Roman"/>
                <w:color w:val="000000"/>
                <w:sz w:val="24"/>
                <w:szCs w:val="24"/>
                <w:lang w:val="tt-RU" w:eastAsia="ru-RU"/>
              </w:rPr>
              <w:t>Риваять һәм легендаларның аермалы һәм охшаш якларын күрсәтә алу</w:t>
            </w:r>
          </w:p>
        </w:tc>
        <w:tc>
          <w:tcPr>
            <w:tcW w:w="1843" w:type="dxa"/>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Сорауларга җавап бирү</w:t>
            </w:r>
          </w:p>
        </w:tc>
        <w:tc>
          <w:tcPr>
            <w:tcW w:w="1843" w:type="dxa"/>
            <w:gridSpan w:val="2"/>
          </w:tcPr>
          <w:p w:rsidR="00FB1B80" w:rsidRPr="00FB1B80" w:rsidRDefault="00FB1B80" w:rsidP="00FB1B80">
            <w:r w:rsidRPr="00FB1B80">
              <w:t>Риваятьләрне уку, анализлау</w:t>
            </w:r>
          </w:p>
        </w:tc>
        <w:tc>
          <w:tcPr>
            <w:tcW w:w="1836" w:type="dxa"/>
            <w:gridSpan w:val="2"/>
          </w:tcPr>
          <w:p w:rsidR="00FB1B80" w:rsidRPr="00FB1B80" w:rsidRDefault="00FB1B80" w:rsidP="00FB1B80">
            <w:r w:rsidRPr="00FB1B80">
              <w:t>Риваять һәм леген-даларны сәнгатьле итеп уку, алар буен- ча сорауларга җавап бирү, биремнәрне эшләү. Башка халык авыз иҗаты әсәрләре белән чагыштыру, сурәтләү чараларын табу</w:t>
            </w:r>
          </w:p>
        </w:tc>
        <w:tc>
          <w:tcPr>
            <w:tcW w:w="999" w:type="dxa"/>
          </w:tcPr>
          <w:p w:rsidR="00FB1B80" w:rsidRPr="00FB1B80" w:rsidRDefault="00FB1B80" w:rsidP="00FB1B80">
            <w:r w:rsidRPr="00FB1B80">
              <w:rPr>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3090"/>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29</w:t>
            </w:r>
            <w:r w:rsidRPr="00FB1B80">
              <w:rPr>
                <w:color w:val="000000" w:themeColor="text1"/>
              </w:rPr>
              <w:softHyphen/>
            </w:r>
          </w:p>
          <w:p w:rsidR="00FB1B80" w:rsidRPr="00FB1B80" w:rsidRDefault="00FB1B80" w:rsidP="00FB1B8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Халык авыз</w:t>
            </w:r>
          </w:p>
          <w:p w:rsidR="00FB1B80" w:rsidRPr="00FB1B80" w:rsidRDefault="00FB1B80" w:rsidP="00FB1B80">
            <w:pPr>
              <w:rPr>
                <w:color w:val="000000" w:themeColor="text1"/>
              </w:rPr>
            </w:pPr>
            <w:r w:rsidRPr="00FB1B80">
              <w:rPr>
                <w:color w:val="000000" w:themeColor="text1"/>
              </w:rPr>
              <w:t>иҗатында</w:t>
            </w:r>
          </w:p>
          <w:p w:rsidR="00FB1B80" w:rsidRPr="00FB1B80" w:rsidRDefault="00FB1B80" w:rsidP="00FB1B80">
            <w:pPr>
              <w:rPr>
                <w:color w:val="000000" w:themeColor="text1"/>
                <w:lang w:val="tt-RU"/>
              </w:rPr>
            </w:pPr>
            <w:r w:rsidRPr="00FB1B80">
              <w:rPr>
                <w:color w:val="000000" w:themeColor="text1"/>
              </w:rPr>
              <w:t>образлар</w:t>
            </w:r>
            <w:r w:rsidRPr="00FB1B80">
              <w:rPr>
                <w:color w:val="000000" w:themeColor="text1"/>
                <w:lang w:val="tt-RU"/>
              </w:rPr>
              <w:t>.  Обрз  төшенчәсе.</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Практик</w:t>
            </w:r>
          </w:p>
          <w:p w:rsidR="00FB1B80" w:rsidRPr="00FB1B80" w:rsidRDefault="00FB1B80" w:rsidP="00FB1B80">
            <w:pPr>
              <w:rPr>
                <w:color w:val="000000" w:themeColor="text1"/>
              </w:rPr>
            </w:pPr>
            <w:r w:rsidRPr="00FB1B80">
              <w:rPr>
                <w:color w:val="000000" w:themeColor="text1"/>
              </w:rPr>
              <w:t>дәрес</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Халык авыз иҗатында образлар. “Образ (сурәт), поэтика” төшенчәләре бирү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Алган белемнәрне максатчан куллана белү. Фольклор әсәрләрен укуга теләк уяну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үзбәяләү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Халык авыз иҗатында образлар турында</w:t>
            </w:r>
            <w:r w:rsidRPr="00FB1B80">
              <w:rPr>
                <w:color w:val="000000" w:themeColor="text1"/>
                <w:lang w:val="tt-RU"/>
              </w:rPr>
              <w:t xml:space="preserve"> </w:t>
            </w:r>
            <w:r w:rsidRPr="00FB1B80">
              <w:rPr>
                <w:color w:val="000000" w:themeColor="text1"/>
              </w:rPr>
              <w:t xml:space="preserve">мәгълүматлы булу. “Образ (сурәт)”, “поэтика” төшенчәләре </w:t>
            </w:r>
            <w:r w:rsidRPr="00FB1B80">
              <w:rPr>
                <w:color w:val="000000" w:themeColor="text1"/>
                <w:lang w:val="tt-RU"/>
              </w:rPr>
              <w:t>бирү</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“Ак бүре”, “Үги кыз” әкиятләрендәге образларны тикшерү, әңгәмәдә катнашу</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spacing w:after="0" w:line="240" w:lineRule="auto"/>
              <w:rPr>
                <w:color w:val="000000" w:themeColor="text1"/>
                <w:lang w:val="tt-RU"/>
              </w:rPr>
            </w:pPr>
            <w:r w:rsidRPr="00FB1B80">
              <w:rPr>
                <w:color w:val="000000" w:themeColor="text1"/>
                <w:lang w:val="tt-RU"/>
              </w:rPr>
              <w:t>Белем</w:t>
            </w:r>
          </w:p>
          <w:p w:rsidR="00FB1B80" w:rsidRPr="00FB1B80" w:rsidRDefault="00FB1B80" w:rsidP="00FB1B80">
            <w:pPr>
              <w:spacing w:after="0" w:line="240" w:lineRule="auto"/>
              <w:rPr>
                <w:color w:val="000000" w:themeColor="text1"/>
                <w:lang w:val="tt-RU"/>
              </w:rPr>
            </w:pPr>
            <w:r w:rsidRPr="00FB1B80">
              <w:rPr>
                <w:color w:val="000000" w:themeColor="text1"/>
                <w:lang w:val="tt-RU"/>
              </w:rPr>
              <w:t>Һәм</w:t>
            </w:r>
          </w:p>
          <w:p w:rsidR="00FB1B80" w:rsidRPr="00FB1B80" w:rsidRDefault="00FB1B80" w:rsidP="00FB1B80">
            <w:pPr>
              <w:spacing w:after="0" w:line="240" w:lineRule="auto"/>
              <w:rPr>
                <w:color w:val="000000" w:themeColor="text1"/>
                <w:lang w:val="tt-RU"/>
              </w:rPr>
            </w:pPr>
            <w:r w:rsidRPr="00FB1B80">
              <w:rPr>
                <w:color w:val="000000" w:themeColor="text1"/>
                <w:lang w:val="tt-RU"/>
              </w:rPr>
              <w:t>күнек-</w:t>
            </w:r>
          </w:p>
          <w:p w:rsidR="00FB1B80" w:rsidRPr="00FB1B80" w:rsidRDefault="00FB1B80" w:rsidP="00FB1B80">
            <w:pPr>
              <w:spacing w:after="0" w:line="240" w:lineRule="auto"/>
              <w:rPr>
                <w:color w:val="000000" w:themeColor="text1"/>
                <w:lang w:val="tt-RU"/>
              </w:rPr>
            </w:pPr>
            <w:r w:rsidRPr="00FB1B80">
              <w:rPr>
                <w:color w:val="000000" w:themeColor="text1"/>
                <w:lang w:val="tt-RU"/>
              </w:rPr>
              <w:t>мәләр-не</w:t>
            </w:r>
          </w:p>
          <w:p w:rsidR="00FB1B80" w:rsidRPr="00FB1B80" w:rsidRDefault="00FB1B80" w:rsidP="00FB1B80">
            <w:pPr>
              <w:spacing w:after="0" w:line="240" w:lineRule="auto"/>
              <w:rPr>
                <w:color w:val="000000" w:themeColor="text1"/>
                <w:lang w:val="tt-RU"/>
              </w:rPr>
            </w:pPr>
            <w:r w:rsidRPr="00FB1B80">
              <w:rPr>
                <w:color w:val="000000" w:themeColor="text1"/>
                <w:lang w:val="tt-RU"/>
              </w:rPr>
              <w:t>тикше-рү</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p>
        </w:tc>
      </w:tr>
      <w:tr w:rsidR="00FB1B80" w:rsidRPr="00FB1B80" w:rsidTr="002C2E96">
        <w:trPr>
          <w:gridAfter w:val="1"/>
          <w:wAfter w:w="236" w:type="dxa"/>
          <w:trHeight w:val="383"/>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lang w:val="tt-RU"/>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Халык авыз</w:t>
            </w:r>
          </w:p>
          <w:p w:rsidR="00FB1B80" w:rsidRPr="00FB1B80" w:rsidRDefault="00FB1B80" w:rsidP="00FB1B80">
            <w:pPr>
              <w:rPr>
                <w:color w:val="000000" w:themeColor="text1"/>
              </w:rPr>
            </w:pPr>
            <w:r w:rsidRPr="00FB1B80">
              <w:rPr>
                <w:color w:val="000000" w:themeColor="text1"/>
              </w:rPr>
              <w:t>иҗатында</w:t>
            </w:r>
          </w:p>
          <w:p w:rsidR="00FB1B80" w:rsidRPr="00FB1B80" w:rsidRDefault="00FB1B80" w:rsidP="00FB1B80">
            <w:pPr>
              <w:rPr>
                <w:color w:val="000000" w:themeColor="text1"/>
              </w:rPr>
            </w:pPr>
            <w:r w:rsidRPr="00FB1B80">
              <w:rPr>
                <w:color w:val="000000" w:themeColor="text1"/>
              </w:rPr>
              <w:t>образлар</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Практик</w:t>
            </w:r>
          </w:p>
          <w:p w:rsidR="00FB1B80" w:rsidRPr="00FB1B80" w:rsidRDefault="00FB1B80" w:rsidP="00FB1B80">
            <w:pPr>
              <w:rPr>
                <w:color w:val="000000" w:themeColor="text1"/>
              </w:rPr>
            </w:pPr>
            <w:r w:rsidRPr="00FB1B80">
              <w:rPr>
                <w:color w:val="000000" w:themeColor="text1"/>
              </w:rPr>
              <w:t>дәрес</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Халык авыз иҗатын- да образлар. “Образ (сурәт), поэтика” төшенчәләре бирү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Алган белемнәрне максатчан куллана белү. Фольклор әсәрләрен укуга теләк уяну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үзбәяләү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Халык авыз иҗатында образлар турында</w:t>
            </w:r>
            <w:r w:rsidRPr="00FB1B80">
              <w:rPr>
                <w:color w:val="000000" w:themeColor="text1"/>
                <w:lang w:val="tt-RU"/>
              </w:rPr>
              <w:t xml:space="preserve"> </w:t>
            </w:r>
            <w:r w:rsidRPr="00FB1B80">
              <w:rPr>
                <w:color w:val="000000" w:themeColor="text1"/>
              </w:rPr>
              <w:t xml:space="preserve">мәгълүматлы булу. “Образ (сурәт)”, “поэтика” төшенчәләре </w:t>
            </w:r>
            <w:r w:rsidRPr="00FB1B80">
              <w:rPr>
                <w:color w:val="000000" w:themeColor="text1"/>
                <w:lang w:val="tt-RU"/>
              </w:rPr>
              <w:t>бирү</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“Ак бүре”, “Үги кыз” әкиятләрендәге образларны тикшерү, әңгәмәдә катнашу</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spacing w:after="0" w:line="240" w:lineRule="auto"/>
              <w:rPr>
                <w:color w:val="000000" w:themeColor="text1"/>
                <w:lang w:val="tt-RU"/>
              </w:rPr>
            </w:pPr>
            <w:r w:rsidRPr="00FB1B80">
              <w:rPr>
                <w:color w:val="000000" w:themeColor="text1"/>
                <w:lang w:val="tt-RU"/>
              </w:rPr>
              <w:t>Белем</w:t>
            </w:r>
          </w:p>
          <w:p w:rsidR="00FB1B80" w:rsidRPr="00FB1B80" w:rsidRDefault="00FB1B80" w:rsidP="00FB1B80">
            <w:pPr>
              <w:spacing w:after="0" w:line="240" w:lineRule="auto"/>
              <w:rPr>
                <w:color w:val="000000" w:themeColor="text1"/>
                <w:lang w:val="tt-RU"/>
              </w:rPr>
            </w:pPr>
            <w:r w:rsidRPr="00FB1B80">
              <w:rPr>
                <w:color w:val="000000" w:themeColor="text1"/>
                <w:lang w:val="tt-RU"/>
              </w:rPr>
              <w:t>Һәм</w:t>
            </w:r>
          </w:p>
          <w:p w:rsidR="00FB1B80" w:rsidRPr="00FB1B80" w:rsidRDefault="00FB1B80" w:rsidP="00FB1B80">
            <w:pPr>
              <w:spacing w:after="0" w:line="240" w:lineRule="auto"/>
              <w:rPr>
                <w:color w:val="000000" w:themeColor="text1"/>
                <w:lang w:val="tt-RU"/>
              </w:rPr>
            </w:pPr>
            <w:r w:rsidRPr="00FB1B80">
              <w:rPr>
                <w:color w:val="000000" w:themeColor="text1"/>
                <w:lang w:val="tt-RU"/>
              </w:rPr>
              <w:t>күнек-</w:t>
            </w:r>
          </w:p>
          <w:p w:rsidR="00FB1B80" w:rsidRPr="00FB1B80" w:rsidRDefault="00FB1B80" w:rsidP="00FB1B80">
            <w:pPr>
              <w:spacing w:after="0" w:line="240" w:lineRule="auto"/>
              <w:rPr>
                <w:color w:val="000000" w:themeColor="text1"/>
                <w:lang w:val="tt-RU"/>
              </w:rPr>
            </w:pPr>
            <w:r w:rsidRPr="00FB1B80">
              <w:rPr>
                <w:color w:val="000000" w:themeColor="text1"/>
                <w:lang w:val="tt-RU"/>
              </w:rPr>
              <w:t>мәләр-не</w:t>
            </w:r>
          </w:p>
          <w:p w:rsidR="00FB1B80" w:rsidRPr="00FB1B80" w:rsidRDefault="00FB1B80" w:rsidP="00FB1B80">
            <w:pPr>
              <w:rPr>
                <w:color w:val="000000" w:themeColor="text1"/>
                <w:lang w:val="tt-RU"/>
              </w:rPr>
            </w:pPr>
            <w:r w:rsidRPr="00FB1B80">
              <w:rPr>
                <w:color w:val="000000" w:themeColor="text1"/>
                <w:lang w:val="tt-RU"/>
              </w:rPr>
              <w:t>тикше-рү</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p>
        </w:tc>
      </w:tr>
      <w:tr w:rsidR="00FB1B80" w:rsidRPr="00FB1B80" w:rsidTr="002C2E96">
        <w:trPr>
          <w:gridAfter w:val="1"/>
          <w:wAfter w:w="236" w:type="dxa"/>
          <w:trHeight w:val="255"/>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31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Әдәби әки- ятләр</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Яңа</w:t>
            </w:r>
          </w:p>
          <w:p w:rsidR="00FB1B80" w:rsidRPr="00FB1B80" w:rsidRDefault="00FB1B80" w:rsidP="00FB1B80">
            <w:r w:rsidRPr="00FB1B80">
              <w:t>төшенчәләр</w:t>
            </w:r>
          </w:p>
          <w:p w:rsidR="00FB1B80" w:rsidRPr="00FB1B80" w:rsidRDefault="00FB1B80" w:rsidP="00FB1B80">
            <w:r w:rsidRPr="00FB1B80">
              <w:t>форма-</w:t>
            </w:r>
          </w:p>
          <w:p w:rsidR="00FB1B80" w:rsidRPr="00FB1B80" w:rsidRDefault="00FB1B80" w:rsidP="00FB1B80">
            <w:r w:rsidRPr="00FB1B80">
              <w:t>лаштыру</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Әдәби әкиятләр. Аларның халык авыз иҗатына нигезләнеп иҗат ителүе</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Милли әдәбият белән кызыксы- ну булдыру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Әдәби әкиятләрне халык әкиятләреннән аера белү. Аларны чагыштыру. Сөйләм телен үстерү, фи- керне төгәл һәм тулы итеп җиткерә белү, әңгәмә кора белү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Әдәби әкиятләр турында мәгълүмат алу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Әдәби әкиятләргә мисаллар китерү. Эчтәлекләрен искә төшереп сөйләү</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rPr>
                <w:lang w:val="tt-RU"/>
              </w:rPr>
              <w:t>Сорау-ларга  җавап</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255"/>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32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Г.Тукай</w:t>
            </w:r>
          </w:p>
          <w:p w:rsidR="00FB1B80" w:rsidRPr="00FB1B80" w:rsidRDefault="00FB1B80" w:rsidP="00FB1B80">
            <w:pPr>
              <w:rPr>
                <w:color w:val="000000" w:themeColor="text1"/>
              </w:rPr>
            </w:pPr>
            <w:r w:rsidRPr="00FB1B80">
              <w:rPr>
                <w:color w:val="000000" w:themeColor="text1"/>
              </w:rPr>
              <w:t>“Шүрәле”</w:t>
            </w:r>
          </w:p>
          <w:p w:rsidR="00FB1B80" w:rsidRPr="00FB1B80" w:rsidRDefault="00FB1B80" w:rsidP="00FB1B80">
            <w:pPr>
              <w:rPr>
                <w:color w:val="000000" w:themeColor="text1"/>
              </w:rPr>
            </w:pPr>
            <w:r w:rsidRPr="00FB1B80">
              <w:rPr>
                <w:color w:val="000000" w:themeColor="text1"/>
              </w:rPr>
              <w:t>әкияте</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Катнаш дәре.</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Г.Тукай тормышы һәм иҗаты турында белемнәрне тирәнәйтү. “Шүрәле” әкиятен өйрәнү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Әсәрнең матур- лыгын, үзенчәлекле сыйфатларын күрә белү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Төп образга карата башкаларның фике- рен тыңлау, үз фике- рең белән чагышты- ру, дәлилләү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Г.Тукай тормышы һәм иҗаты турында белемнәрне тирәнәйтү. “Шүрәле” әкиятен укып анализлау. Лиро-эпик әсәрләрнең төп сыйфатларын аңлау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Әкият-поэманы "ав</w:t>
            </w:r>
            <w:r w:rsidRPr="00FB1B80">
              <w:rPr>
                <w:color w:val="000000" w:themeColor="text1"/>
              </w:rPr>
              <w:softHyphen/>
              <w:t>тор артыннан бару" юлы белән анализ</w:t>
            </w:r>
            <w:r w:rsidRPr="00FB1B80">
              <w:rPr>
                <w:color w:val="000000" w:themeColor="text1"/>
              </w:rPr>
              <w:softHyphen/>
              <w:t>лау. Поэмада вакый- галарны, төп герой- ларны күрсәтү</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spacing w:after="0"/>
              <w:rPr>
                <w:rFonts w:ascii="Times New Roman" w:eastAsia="Calibri" w:hAnsi="Times New Roman" w:cs="Times New Roman"/>
                <w:color w:val="000000" w:themeColor="text1"/>
                <w:sz w:val="24"/>
                <w:szCs w:val="24"/>
                <w:lang w:val="tt-RU"/>
              </w:rPr>
            </w:pPr>
            <w:r w:rsidRPr="00FB1B80">
              <w:rPr>
                <w:rFonts w:ascii="Times New Roman" w:eastAsia="Calibri" w:hAnsi="Times New Roman" w:cs="Times New Roman"/>
                <w:color w:val="000000" w:themeColor="text1"/>
                <w:sz w:val="24"/>
                <w:szCs w:val="24"/>
                <w:lang w:val="tt-RU"/>
              </w:rPr>
              <w:t xml:space="preserve">Тест </w:t>
            </w:r>
          </w:p>
          <w:p w:rsidR="00FB1B80" w:rsidRPr="00FB1B80" w:rsidRDefault="00FB1B80" w:rsidP="00FB1B80">
            <w:pPr>
              <w:spacing w:after="0"/>
              <w:rPr>
                <w:rFonts w:ascii="Times New Roman" w:eastAsia="Calibri" w:hAnsi="Times New Roman" w:cs="Times New Roman"/>
                <w:color w:val="000000" w:themeColor="text1"/>
                <w:sz w:val="24"/>
                <w:szCs w:val="24"/>
                <w:lang w:val="tt-RU"/>
              </w:rPr>
            </w:pPr>
            <w:r w:rsidRPr="00FB1B80">
              <w:rPr>
                <w:rFonts w:ascii="Times New Roman" w:eastAsia="Calibri" w:hAnsi="Times New Roman" w:cs="Times New Roman"/>
                <w:color w:val="000000" w:themeColor="text1"/>
                <w:sz w:val="24"/>
                <w:szCs w:val="24"/>
                <w:lang w:val="tt-RU"/>
              </w:rPr>
              <w:t xml:space="preserve">биремнәре </w:t>
            </w:r>
          </w:p>
          <w:p w:rsidR="00FB1B80" w:rsidRPr="00FB1B80" w:rsidRDefault="00FB1B80" w:rsidP="00FB1B80">
            <w:pPr>
              <w:rPr>
                <w:color w:val="000000" w:themeColor="text1"/>
              </w:rPr>
            </w:pPr>
            <w:r w:rsidRPr="00FB1B80">
              <w:rPr>
                <w:rFonts w:ascii="Times New Roman" w:eastAsia="Calibri" w:hAnsi="Times New Roman" w:cs="Times New Roman"/>
                <w:color w:val="000000" w:themeColor="text1"/>
                <w:sz w:val="24"/>
                <w:szCs w:val="24"/>
                <w:lang w:val="tt-RU"/>
              </w:rPr>
              <w:t>эшләү</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701"/>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33</w:t>
            </w:r>
            <w:r w:rsidRPr="00FB1B80">
              <w:softHyphen/>
            </w:r>
          </w:p>
          <w:p w:rsidR="00FB1B80" w:rsidRPr="00FB1B80" w:rsidRDefault="00FB1B80" w:rsidP="00FB1B80"/>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Җ.Тәрҗема нов “Тукран малае Шуктуган”</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Катнаш дәрес</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Җ.Тәрҗеманов “Тукран малае Шук- туган” әкиятен уку, фикер алышу</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Үзеңдә ты- рышлык сый- фатлары булды- 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Әсәр буенча фикер алышу, фикерләрне төгәл һәм тулы итеп җиткерә алу</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Җ.Тәрҗеманов “Тукран малае Шуктуган” әкиятен дөрес аңлап уку, анализлау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Текстны уку, сорау- ларга җавап эзләү, әкиятнең эчтәлеген аңлау, төп фикерне билгеләү</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lang w:val="tt-RU"/>
              </w:rPr>
              <w:t>Сорау-ларга  җавап</w:t>
            </w:r>
          </w:p>
        </w:tc>
        <w:tc>
          <w:tcPr>
            <w:tcW w:w="548"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8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2428"/>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r w:rsidRPr="00FB1B80">
              <w:rPr>
                <w:lang w:val="tt-RU"/>
              </w:rPr>
              <w:t>34</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ourier New" w:hAnsi="Times New Roman" w:cs="Times New Roman"/>
                <w:color w:val="000000" w:themeColor="text1"/>
                <w:sz w:val="24"/>
                <w:szCs w:val="24"/>
                <w:lang w:val="be-BY" w:eastAsia="ru-RU"/>
              </w:rPr>
            </w:pPr>
            <w:r w:rsidRPr="00FB1B80">
              <w:rPr>
                <w:rFonts w:ascii="Times New Roman" w:eastAsia="Courier New" w:hAnsi="Times New Roman" w:cs="Times New Roman"/>
                <w:color w:val="000000" w:themeColor="text1"/>
                <w:sz w:val="24"/>
                <w:szCs w:val="24"/>
                <w:lang w:val="be-BY" w:eastAsia="ru-RU"/>
              </w:rPr>
              <w:t>Җ.Тәрҗемановның “Тукран малае Шуктуган” әкияте.Әкият-тәге образлар.</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Әсәр белән танышу.</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Әсәрне уку, эчтәлеген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сөйләү, аны аңлата алу,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сәнгатьле итеп укырга өйрәнү.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autoSpaceDE w:val="0"/>
              <w:autoSpaceDN w:val="0"/>
              <w:adjustRightInd w:val="0"/>
              <w:spacing w:after="0" w:line="240" w:lineRule="auto"/>
              <w:contextualSpacing/>
              <w:rPr>
                <w:rFonts w:ascii="Times New Roman" w:eastAsia="TimesNewRomanPSMT" w:hAnsi="Times New Roman" w:cs="Times New Roman"/>
                <w:color w:val="000000" w:themeColor="text1"/>
                <w:sz w:val="24"/>
                <w:szCs w:val="24"/>
                <w:lang w:val="tt-RU" w:eastAsia="ru-RU"/>
              </w:rPr>
            </w:pPr>
            <w:r w:rsidRPr="00FB1B80">
              <w:rPr>
                <w:rFonts w:ascii="Times New Roman" w:eastAsia="TimesNewRomanPSMT" w:hAnsi="Times New Roman" w:cs="Times New Roman"/>
                <w:color w:val="000000" w:themeColor="text1"/>
                <w:sz w:val="24"/>
                <w:szCs w:val="24"/>
                <w:lang w:val="tt-RU" w:eastAsia="ru-RU"/>
              </w:rPr>
              <w:t>Әдәби әкият геройларын кылган гамәлләре, портретлары буенча характерлау һәм бәяләмә бирә алу, аларның уртак   һәм үзләренә генә хас булган сыйфатларын билгеләү;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Тест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биремнәре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эшләү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Җ.Тәрҗеманов “Тукран малае Шуктуган” әкиятен дөрес аңлап уку, анализлау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Текстны уку, сорауларга җавап эзләү, әкиятнең эчтәлеген аңлау, төп фикерне билгеләү</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Сорау-ларга  җавап</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p>
        </w:tc>
      </w:tr>
      <w:tr w:rsidR="00FB1B80" w:rsidRPr="00FB1B80" w:rsidTr="002C2E96">
        <w:trPr>
          <w:gridAfter w:val="1"/>
          <w:wAfter w:w="236" w:type="dxa"/>
          <w:trHeight w:val="285"/>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35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ourier New" w:hAnsi="Times New Roman" w:cs="Times New Roman"/>
                <w:color w:val="000000" w:themeColor="text1"/>
                <w:sz w:val="24"/>
                <w:szCs w:val="24"/>
                <w:lang w:val="tt-RU" w:eastAsia="ru-RU"/>
              </w:rPr>
            </w:pPr>
            <w:r w:rsidRPr="00FB1B80">
              <w:rPr>
                <w:rFonts w:ascii="Times New Roman" w:eastAsia="Courier New" w:hAnsi="Times New Roman" w:cs="Times New Roman"/>
                <w:color w:val="000000" w:themeColor="text1"/>
                <w:sz w:val="24"/>
                <w:szCs w:val="24"/>
                <w:lang w:val="be-BY" w:eastAsia="ru-RU"/>
              </w:rPr>
              <w:t>Җ.Тәрҗемановның “Тукран малае Шуктуган” әкиятен  өйрәнүне  йомгаклау</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Катнаш  дәрес</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Укыганны күз алдына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китереп, җанлы итеп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сөйли белү, рольләргә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кереп кабатлап бирә алу</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contextualSpacing/>
              <w:rPr>
                <w:rFonts w:ascii="Times New Roman" w:eastAsia="Times New Roman" w:hAnsi="Times New Roman" w:cs="Times New Roman"/>
                <w:color w:val="000000" w:themeColor="text1"/>
                <w:sz w:val="24"/>
                <w:szCs w:val="24"/>
                <w:lang w:val="tt-RU" w:eastAsia="ru-RU"/>
              </w:rPr>
            </w:pPr>
            <w:r w:rsidRPr="00FB1B80">
              <w:rPr>
                <w:color w:val="000000" w:themeColor="text1"/>
              </w:rPr>
              <w:t>Үзеңдә ты- рышлык сый- фатлары булды- 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Сорауларга җавап бирү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Җ.Тәрҗеманов “Тукран малае Шуктуган” әкиятен дөрес аңлап уку, анализлау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Текстны уку, сорауларга җавап эзләү, әкиятнең эчтәлеген аңлау, төп фикерне билгеләү</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Тест  биремнәрен үтәү</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p>
        </w:tc>
      </w:tr>
      <w:tr w:rsidR="00FB1B80" w:rsidRPr="00FB1B80" w:rsidTr="002C2E96">
        <w:trPr>
          <w:gridAfter w:val="1"/>
          <w:wAfter w:w="236" w:type="dxa"/>
          <w:trHeight w:val="1127"/>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36</w:t>
            </w:r>
            <w:r w:rsidRPr="00FB1B80">
              <w:rPr>
                <w:color w:val="000000" w:themeColor="text1"/>
              </w:rPr>
              <w:softHyphen/>
            </w:r>
          </w:p>
          <w:p w:rsidR="00FB1B80" w:rsidRPr="00FB1B80" w:rsidRDefault="00FB1B80" w:rsidP="00FB1B80">
            <w:pPr>
              <w:widowControl w:val="0"/>
              <w:rPr>
                <w:color w:val="000000" w:themeColor="text1"/>
                <w:lang w:val="tt-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rFonts w:ascii="Times New Roman" w:hAnsi="Times New Roman" w:cs="Times New Roman"/>
                <w:color w:val="000000" w:themeColor="text1"/>
                <w:sz w:val="24"/>
                <w:szCs w:val="24"/>
                <w:lang w:val="be-BY"/>
              </w:rPr>
            </w:pPr>
            <w:r w:rsidRPr="00FB1B80">
              <w:rPr>
                <w:rFonts w:ascii="Times New Roman" w:hAnsi="Times New Roman" w:cs="Times New Roman"/>
                <w:color w:val="000000" w:themeColor="text1"/>
                <w:sz w:val="24"/>
                <w:szCs w:val="24"/>
                <w:lang w:val="be-BY"/>
              </w:rPr>
              <w:t>Ә. Фәйзинең “Аучы Мәргән белән Болан кыз” әкияте.</w:t>
            </w:r>
            <w:r w:rsidRPr="00FB1B80">
              <w:rPr>
                <w:rFonts w:ascii="Times New Roman" w:hAnsi="Times New Roman" w:cs="Times New Roman"/>
                <w:color w:val="000000" w:themeColor="text1"/>
                <w:sz w:val="24"/>
                <w:szCs w:val="24"/>
                <w:lang w:val="tt-RU"/>
              </w:rPr>
              <w:t xml:space="preserve"> </w:t>
            </w:r>
            <w:r w:rsidRPr="00FB1B80">
              <w:rPr>
                <w:rFonts w:ascii="Times New Roman" w:hAnsi="Times New Roman" w:cs="Times New Roman"/>
                <w:color w:val="000000" w:themeColor="text1"/>
                <w:sz w:val="24"/>
                <w:szCs w:val="24"/>
                <w:lang w:val="be-BY"/>
              </w:rPr>
              <w:t>Әкиятнең тарихи җирлек белән бәйле булуы.</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rPr>
              <w:t>Катнаш дәрес</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lang w:val="tt-RU"/>
              </w:rPr>
              <w:t>Ә.Фәйзи “Аучы Мәргән белән Болан кыз” әкиятен өйрәнү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rPr>
              <w:t>Хыял дөньяңны баету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lang w:val="tt-RU"/>
              </w:rPr>
              <w:t>Төркемнәрдә эшләү күнекмәләрен үстерү, әкияттәге образлы әйтемнәрне таба белү, тексттагы төп фикерне аерып чыгара белү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lang w:val="tt-RU"/>
              </w:rPr>
              <w:t>Ә.Фәйзи “Аучы Мәргән белән Болан кыз” әкиятен уку һәм анализлау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lang w:val="tt-RU"/>
              </w:rPr>
              <w:t>Әкияте сәнгатьле итеп уку, сорау һәм биремнәргә җавап бирү, төп фикерне аеру</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Сорау-ларга  җавап</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p>
        </w:tc>
      </w:tr>
      <w:tr w:rsidR="00FB1B80" w:rsidRPr="00FB1B80" w:rsidTr="002C2E96">
        <w:trPr>
          <w:gridAfter w:val="1"/>
          <w:wAfter w:w="236" w:type="dxa"/>
          <w:trHeight w:val="240"/>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lang w:val="tt-RU"/>
              </w:rPr>
              <w:t>37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ourier New" w:hAnsi="Times New Roman" w:cs="Times New Roman"/>
                <w:color w:val="000000" w:themeColor="text1"/>
                <w:sz w:val="24"/>
                <w:szCs w:val="24"/>
                <w:lang w:val="tt-RU" w:eastAsia="ru-RU"/>
              </w:rPr>
            </w:pPr>
            <w:r w:rsidRPr="00FB1B80">
              <w:rPr>
                <w:rFonts w:ascii="Times New Roman" w:eastAsia="Courier New" w:hAnsi="Times New Roman" w:cs="Times New Roman"/>
                <w:color w:val="000000" w:themeColor="text1"/>
                <w:sz w:val="24"/>
                <w:szCs w:val="24"/>
                <w:lang w:val="be-BY" w:eastAsia="ru-RU"/>
              </w:rPr>
              <w:t>Ә. Фәйзинең “Аучы Мәргән белән Болан кыз” әкияте.”Аккош күле”,”Аюлар”,”Бөек сынау” бүлекләре</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Әсәр белән танышу.</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Эчтәлекне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сөйләп,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вакыйгаларның кайда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барганлыгы, авторның</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әкият алымнарын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куллануы, кеше һәм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табигать, кеше һәм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тереклек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мөнәсәбәтләрен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тасвирлавы.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autoSpaceDE w:val="0"/>
              <w:autoSpaceDN w:val="0"/>
              <w:adjustRightInd w:val="0"/>
              <w:spacing w:after="0" w:line="240" w:lineRule="auto"/>
              <w:contextualSpacing/>
              <w:rPr>
                <w:rFonts w:ascii="Times New Roman" w:eastAsia="TimesNewRomanPSMT" w:hAnsi="Times New Roman" w:cs="Times New Roman"/>
                <w:color w:val="000000" w:themeColor="text1"/>
                <w:sz w:val="24"/>
                <w:szCs w:val="24"/>
                <w:lang w:val="tt-RU" w:eastAsia="ru-RU"/>
              </w:rPr>
            </w:pPr>
            <w:r w:rsidRPr="00FB1B80">
              <w:rPr>
                <w:rFonts w:ascii="Times New Roman" w:eastAsia="TimesNewRomanPSMT" w:hAnsi="Times New Roman" w:cs="Times New Roman"/>
                <w:color w:val="000000" w:themeColor="text1"/>
                <w:sz w:val="24"/>
                <w:szCs w:val="24"/>
                <w:lang w:val="tt-RU" w:eastAsia="ru-RU"/>
              </w:rPr>
              <w:t xml:space="preserve"> әдәби әкият геройларын кылган гамәлләре, портретлары буенча характерлау һәм бәяләмә бирә алу, аларның уртак</w:t>
            </w:r>
          </w:p>
          <w:p w:rsidR="00FB1B80" w:rsidRPr="00FB1B80" w:rsidRDefault="00FB1B80" w:rsidP="00FB1B80">
            <w:pPr>
              <w:widowControl w:val="0"/>
              <w:autoSpaceDE w:val="0"/>
              <w:autoSpaceDN w:val="0"/>
              <w:adjustRightInd w:val="0"/>
              <w:spacing w:after="0" w:line="240" w:lineRule="auto"/>
              <w:contextualSpacing/>
              <w:rPr>
                <w:rFonts w:ascii="Times New Roman" w:eastAsia="TimesNewRomanPSMT" w:hAnsi="Times New Roman" w:cs="Times New Roman"/>
                <w:color w:val="000000" w:themeColor="text1"/>
                <w:sz w:val="24"/>
                <w:szCs w:val="24"/>
                <w:lang w:val="tt-RU" w:eastAsia="ru-RU"/>
              </w:rPr>
            </w:pPr>
            <w:r w:rsidRPr="00FB1B80">
              <w:rPr>
                <w:rFonts w:ascii="Times New Roman" w:eastAsia="TimesNewRomanPSMT" w:hAnsi="Times New Roman" w:cs="Times New Roman"/>
                <w:color w:val="000000" w:themeColor="text1"/>
                <w:sz w:val="24"/>
                <w:szCs w:val="24"/>
                <w:lang w:val="tt-RU" w:eastAsia="ru-RU"/>
              </w:rPr>
              <w:t>һәм үзләренә генә хас булган сыйфатларын билгеләү;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Тест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биремнәре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эшләү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lang w:val="tt-RU"/>
              </w:rPr>
              <w:t>Ә.Фәйзи “Аучы Мәргән белән Болан кыз” әкиятен уку һәм анализлау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lang w:val="tt-RU"/>
              </w:rPr>
              <w:t>Әкияте сәнгатьле итеп уку, сорау һәм биремнәргә җавап бирү, төп фикерне аеру</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Сорау-ларга  җавап</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p>
        </w:tc>
      </w:tr>
      <w:tr w:rsidR="00FB1B80" w:rsidRPr="00FB1B80" w:rsidTr="002C2E96">
        <w:trPr>
          <w:gridAfter w:val="1"/>
          <w:wAfter w:w="236" w:type="dxa"/>
          <w:trHeight w:val="255"/>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lang w:val="tt-RU"/>
              </w:rPr>
            </w:pPr>
            <w:r w:rsidRPr="00FB1B80">
              <w:rPr>
                <w:lang w:val="tt-RU"/>
              </w:rPr>
              <w:t>38</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ourier New" w:hAnsi="Times New Roman" w:cs="Times New Roman"/>
                <w:color w:val="000000" w:themeColor="text1"/>
                <w:sz w:val="24"/>
                <w:szCs w:val="24"/>
                <w:lang w:val="tt-RU" w:eastAsia="ru-RU"/>
              </w:rPr>
            </w:pPr>
            <w:r w:rsidRPr="00FB1B80">
              <w:rPr>
                <w:rFonts w:ascii="Times New Roman" w:eastAsia="Courier New" w:hAnsi="Times New Roman" w:cs="Times New Roman"/>
                <w:color w:val="000000" w:themeColor="text1"/>
                <w:sz w:val="24"/>
                <w:szCs w:val="24"/>
                <w:lang w:val="be-BY" w:eastAsia="ru-RU"/>
              </w:rPr>
              <w:t>Ә. Фәйзинең “Аучы Мәргән белән Болан кыз” әкияте.”Алмасбану”,”Өрәкләр илендә”,”Якты үзәнлектә” бәлекләрен уку.Йомгак-лау.</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Әсәр белән танышу.</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Вакыйгаларның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тизлеге, тормыш белән бәйләнеше</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contextualSpacing/>
              <w:rPr>
                <w:rFonts w:ascii="Times New Roman" w:eastAsia="Times New Roman" w:hAnsi="Times New Roman" w:cs="Times New Roman"/>
                <w:color w:val="000000" w:themeColor="text1"/>
                <w:sz w:val="24"/>
                <w:szCs w:val="24"/>
                <w:lang w:val="tt-RU" w:eastAsia="ru-RU"/>
              </w:rPr>
            </w:pPr>
            <w:r w:rsidRPr="00FB1B80">
              <w:rPr>
                <w:rFonts w:ascii="Times New Roman" w:eastAsia="Times New Roman" w:hAnsi="Times New Roman" w:cs="Times New Roman"/>
                <w:color w:val="000000" w:themeColor="text1"/>
                <w:sz w:val="24"/>
                <w:szCs w:val="24"/>
                <w:lang w:val="tt-RU" w:eastAsia="ru-RU"/>
              </w:rPr>
              <w:t>әдәби әкият геройларын кылган гамәлләре, портретлары буенча характерлау һәм бәяләмә бирә алу, аларның уртак</w:t>
            </w:r>
          </w:p>
          <w:p w:rsidR="00FB1B80" w:rsidRPr="00FB1B80" w:rsidRDefault="00FB1B80" w:rsidP="00FB1B80">
            <w:pPr>
              <w:widowControl w:val="0"/>
              <w:spacing w:after="0" w:line="240" w:lineRule="auto"/>
              <w:contextualSpacing/>
              <w:rPr>
                <w:rFonts w:ascii="Times New Roman" w:eastAsia="Times New Roman" w:hAnsi="Times New Roman" w:cs="Times New Roman"/>
                <w:color w:val="000000" w:themeColor="text1"/>
                <w:sz w:val="24"/>
                <w:szCs w:val="24"/>
                <w:lang w:val="tt-RU" w:eastAsia="ru-RU"/>
              </w:rPr>
            </w:pPr>
            <w:r w:rsidRPr="00FB1B80">
              <w:rPr>
                <w:rFonts w:ascii="Times New Roman" w:eastAsia="Times New Roman" w:hAnsi="Times New Roman" w:cs="Times New Roman"/>
                <w:color w:val="000000" w:themeColor="text1"/>
                <w:sz w:val="24"/>
                <w:szCs w:val="24"/>
                <w:lang w:val="tt-RU" w:eastAsia="ru-RU"/>
              </w:rPr>
              <w:t>һәм үзләренә генә хас булган сыйфатларын билгеләү;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Сорауларга җавап бирү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lang w:val="tt-RU"/>
              </w:rPr>
              <w:t>Ә.Фәйзи “Аучы Мәргән белән Болан кыз” әкиятен уку һәм анализлау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widowControl w:val="0"/>
              <w:rPr>
                <w:color w:val="000000" w:themeColor="text1"/>
                <w:lang w:val="tt-RU"/>
              </w:rPr>
            </w:pPr>
            <w:r w:rsidRPr="00FB1B80">
              <w:rPr>
                <w:color w:val="000000" w:themeColor="text1"/>
                <w:lang w:val="tt-RU"/>
              </w:rPr>
              <w:t>Әкияте сәнгатьле итеп уку, сорау һәм биремнәргә җавап бирү, төп фикерне аеру</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Тест  биремнәрен үтәү</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lang w:val="tt-RU"/>
              </w:rPr>
            </w:pPr>
          </w:p>
        </w:tc>
      </w:tr>
      <w:tr w:rsidR="00FB1B80" w:rsidRPr="00FB1B80" w:rsidTr="002C2E96">
        <w:trPr>
          <w:gridAfter w:val="1"/>
          <w:wAfter w:w="236" w:type="dxa"/>
          <w:trHeight w:val="2568"/>
        </w:trPr>
        <w:tc>
          <w:tcPr>
            <w:tcW w:w="630" w:type="dxa"/>
            <w:tcBorders>
              <w:top w:val="single" w:sz="4" w:space="0" w:color="auto"/>
              <w:left w:val="single" w:sz="4" w:space="0" w:color="auto"/>
              <w:right w:val="single" w:sz="4" w:space="0" w:color="auto"/>
            </w:tcBorders>
            <w:shd w:val="clear" w:color="auto" w:fill="FFFFFF"/>
          </w:tcPr>
          <w:p w:rsidR="00FB1B80" w:rsidRPr="00FB1B80" w:rsidRDefault="00FB1B80" w:rsidP="00FB1B80">
            <w:r w:rsidRPr="00FB1B80">
              <w:t>39</w:t>
            </w:r>
          </w:p>
        </w:tc>
        <w:tc>
          <w:tcPr>
            <w:tcW w:w="1701" w:type="dxa"/>
            <w:tcBorders>
              <w:top w:val="single" w:sz="4" w:space="0" w:color="auto"/>
              <w:left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Б.с.ү. Азат</w:t>
            </w:r>
            <w:r w:rsidRPr="00FB1B80">
              <w:rPr>
                <w:color w:val="000000" w:themeColor="text1"/>
                <w:lang w:val="tt-RU"/>
              </w:rPr>
              <w:t xml:space="preserve"> </w:t>
            </w:r>
            <w:r w:rsidRPr="00FB1B80">
              <w:rPr>
                <w:rFonts w:ascii="Times New Roman" w:eastAsia="Times New Roman" w:hAnsi="Times New Roman" w:cs="Times New Roman"/>
                <w:color w:val="000000" w:themeColor="text1"/>
                <w:shd w:val="clear" w:color="auto" w:fill="FFFFFF"/>
              </w:rPr>
              <w:t>Мәргән образына характери</w:t>
            </w:r>
            <w:r w:rsidRPr="00FB1B80">
              <w:rPr>
                <w:rFonts w:ascii="Times New Roman" w:eastAsia="Times New Roman" w:hAnsi="Times New Roman" w:cs="Times New Roman"/>
                <w:color w:val="000000" w:themeColor="text1"/>
                <w:shd w:val="clear" w:color="auto" w:fill="FFFFFF"/>
              </w:rPr>
              <w:softHyphen/>
              <w:t>стика бирү</w:t>
            </w:r>
          </w:p>
        </w:tc>
        <w:tc>
          <w:tcPr>
            <w:tcW w:w="1701" w:type="dxa"/>
            <w:gridSpan w:val="2"/>
            <w:tcBorders>
              <w:top w:val="single" w:sz="4" w:space="0" w:color="auto"/>
              <w:left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Катнаш дәрес</w:t>
            </w:r>
          </w:p>
        </w:tc>
        <w:tc>
          <w:tcPr>
            <w:tcW w:w="2126" w:type="dxa"/>
            <w:tcBorders>
              <w:top w:val="single" w:sz="4" w:space="0" w:color="auto"/>
              <w:left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Азат Мәргән об-</w:t>
            </w:r>
            <w:r w:rsidRPr="00FB1B80">
              <w:rPr>
                <w:rFonts w:ascii="Times New Roman" w:eastAsia="Times New Roman" w:hAnsi="Times New Roman" w:cs="Times New Roman"/>
                <w:color w:val="000000" w:themeColor="text1"/>
                <w:shd w:val="clear" w:color="auto" w:fill="FFFFFF"/>
              </w:rPr>
              <w:t>разына характери</w:t>
            </w:r>
            <w:r w:rsidRPr="00FB1B80">
              <w:rPr>
                <w:rFonts w:ascii="Times New Roman" w:eastAsia="Times New Roman" w:hAnsi="Times New Roman" w:cs="Times New Roman"/>
                <w:color w:val="000000" w:themeColor="text1"/>
                <w:shd w:val="clear" w:color="auto" w:fill="FFFFFF"/>
              </w:rPr>
              <w:softHyphen/>
              <w:t>стика бирү</w:t>
            </w:r>
          </w:p>
        </w:tc>
        <w:tc>
          <w:tcPr>
            <w:tcW w:w="1984" w:type="dxa"/>
            <w:gridSpan w:val="2"/>
            <w:tcBorders>
              <w:top w:val="single" w:sz="4" w:space="0" w:color="auto"/>
              <w:left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Батырлык ту</w:t>
            </w:r>
            <w:r w:rsidRPr="00FB1B80">
              <w:rPr>
                <w:rFonts w:ascii="Times New Roman" w:eastAsia="Times New Roman" w:hAnsi="Times New Roman" w:cs="Times New Roman"/>
                <w:color w:val="000000" w:themeColor="text1"/>
                <w:shd w:val="clear" w:color="auto" w:fill="FFFFFF"/>
              </w:rPr>
              <w:t>рында төшенчә алу</w:t>
            </w:r>
          </w:p>
        </w:tc>
        <w:tc>
          <w:tcPr>
            <w:tcW w:w="1843" w:type="dxa"/>
            <w:tcBorders>
              <w:top w:val="single" w:sz="4" w:space="0" w:color="auto"/>
              <w:left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Тексттан иң мөһимен</w:t>
            </w:r>
            <w:r w:rsidRPr="00FB1B80">
              <w:rPr>
                <w:color w:val="000000" w:themeColor="text1"/>
                <w:lang w:val="tt-RU"/>
              </w:rPr>
              <w:t xml:space="preserve">  </w:t>
            </w:r>
            <w:r w:rsidRPr="00FB1B80">
              <w:rPr>
                <w:rFonts w:ascii="Times New Roman" w:eastAsia="Times New Roman" w:hAnsi="Times New Roman" w:cs="Times New Roman"/>
                <w:color w:val="000000" w:themeColor="text1"/>
                <w:shd w:val="clear" w:color="auto" w:fill="FFFFFF"/>
              </w:rPr>
              <w:t>чыгара белү. Образга төрле яклап бәя бирү күнек- мәләрен үстерү. Бәйләнешле сөйләм үстерү</w:t>
            </w:r>
          </w:p>
        </w:tc>
        <w:tc>
          <w:tcPr>
            <w:tcW w:w="1843" w:type="dxa"/>
            <w:gridSpan w:val="2"/>
            <w:tcBorders>
              <w:top w:val="single" w:sz="4" w:space="0" w:color="auto"/>
              <w:left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Азат Мәргән об</w:t>
            </w:r>
            <w:r w:rsidRPr="00FB1B80">
              <w:rPr>
                <w:rFonts w:ascii="Times New Roman" w:eastAsia="Times New Roman" w:hAnsi="Times New Roman" w:cs="Times New Roman"/>
                <w:color w:val="000000" w:themeColor="text1"/>
                <w:shd w:val="clear" w:color="auto" w:fill="FFFFFF"/>
              </w:rPr>
              <w:t>разына характери</w:t>
            </w:r>
            <w:r w:rsidRPr="00FB1B80">
              <w:rPr>
                <w:rFonts w:ascii="Times New Roman" w:eastAsia="Times New Roman" w:hAnsi="Times New Roman" w:cs="Times New Roman"/>
                <w:color w:val="000000" w:themeColor="text1"/>
                <w:shd w:val="clear" w:color="auto" w:fill="FFFFFF"/>
              </w:rPr>
              <w:softHyphen/>
              <w:t>стика бирү</w:t>
            </w:r>
          </w:p>
        </w:tc>
        <w:tc>
          <w:tcPr>
            <w:tcW w:w="1836" w:type="dxa"/>
            <w:gridSpan w:val="2"/>
            <w:tcBorders>
              <w:top w:val="single" w:sz="4" w:space="0" w:color="auto"/>
              <w:left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Әкият геройларына</w:t>
            </w:r>
            <w:r w:rsidRPr="00FB1B80">
              <w:rPr>
                <w:color w:val="000000" w:themeColor="text1"/>
                <w:lang w:val="tt-RU"/>
              </w:rPr>
              <w:t xml:space="preserve"> </w:t>
            </w:r>
            <w:r w:rsidRPr="00FB1B80">
              <w:rPr>
                <w:rFonts w:ascii="Times New Roman" w:eastAsia="Times New Roman" w:hAnsi="Times New Roman" w:cs="Times New Roman"/>
                <w:color w:val="000000" w:themeColor="text1"/>
                <w:shd w:val="clear" w:color="auto" w:fill="FFFFFF"/>
              </w:rPr>
              <w:t>бәя бирү, сөйләү, әңгәмәдә катнашу, язма эш башкару</w:t>
            </w:r>
          </w:p>
        </w:tc>
        <w:tc>
          <w:tcPr>
            <w:tcW w:w="999" w:type="dxa"/>
            <w:tcBorders>
              <w:top w:val="single" w:sz="4" w:space="0" w:color="auto"/>
              <w:left w:val="single" w:sz="4" w:space="0" w:color="auto"/>
              <w:right w:val="single" w:sz="4" w:space="0" w:color="auto"/>
            </w:tcBorders>
            <w:shd w:val="clear" w:color="auto" w:fill="FFFFFF"/>
          </w:tcPr>
          <w:p w:rsidR="00FB1B80" w:rsidRPr="00FB1B80" w:rsidRDefault="00FB1B80" w:rsidP="00FB1B80">
            <w:pPr>
              <w:rPr>
                <w:color w:val="000000" w:themeColor="text1"/>
                <w:lang w:val="tt-RU"/>
              </w:rPr>
            </w:pPr>
            <w:r w:rsidRPr="00FB1B80">
              <w:rPr>
                <w:color w:val="000000" w:themeColor="text1"/>
                <w:lang w:val="tt-RU"/>
              </w:rPr>
              <w:t xml:space="preserve">Язма </w:t>
            </w:r>
          </w:p>
          <w:p w:rsidR="00FB1B80" w:rsidRPr="00FB1B80" w:rsidRDefault="00FB1B80" w:rsidP="00FB1B80">
            <w:pPr>
              <w:rPr>
                <w:color w:val="000000" w:themeColor="text1"/>
                <w:lang w:val="tt-RU"/>
              </w:rPr>
            </w:pPr>
            <w:r w:rsidRPr="00FB1B80">
              <w:rPr>
                <w:color w:val="000000" w:themeColor="text1"/>
                <w:lang w:val="tt-RU"/>
              </w:rPr>
              <w:t>эш</w:t>
            </w:r>
          </w:p>
        </w:tc>
        <w:tc>
          <w:tcPr>
            <w:tcW w:w="567" w:type="dxa"/>
            <w:gridSpan w:val="2"/>
            <w:tcBorders>
              <w:top w:val="single" w:sz="4" w:space="0" w:color="auto"/>
              <w:left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2085"/>
        </w:trPr>
        <w:tc>
          <w:tcPr>
            <w:tcW w:w="630" w:type="dxa"/>
          </w:tcPr>
          <w:p w:rsidR="00FB1B80" w:rsidRPr="00FB1B80" w:rsidRDefault="00FB1B80" w:rsidP="00FB1B80">
            <w:pPr>
              <w:widowControl w:val="0"/>
              <w:spacing w:after="6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40</w:t>
            </w:r>
            <w:r w:rsidRPr="00FB1B80">
              <w:rPr>
                <w:rFonts w:ascii="Times New Roman" w:eastAsia="Times New Roman" w:hAnsi="Times New Roman" w:cs="Times New Roman"/>
                <w:color w:val="000000"/>
                <w:shd w:val="clear" w:color="auto" w:fill="FFFFFF"/>
              </w:rPr>
              <w:softHyphen/>
            </w:r>
          </w:p>
          <w:p w:rsidR="00FB1B80" w:rsidRPr="00FB1B80" w:rsidRDefault="00FB1B80" w:rsidP="00FB1B80">
            <w:pPr>
              <w:widowControl w:val="0"/>
              <w:spacing w:before="60" w:after="0" w:line="220" w:lineRule="exact"/>
              <w:ind w:left="100"/>
              <w:rPr>
                <w:rFonts w:ascii="Times New Roman" w:eastAsia="Times New Roman" w:hAnsi="Times New Roman" w:cs="Times New Roman"/>
              </w:rPr>
            </w:pPr>
          </w:p>
        </w:tc>
        <w:tc>
          <w:tcPr>
            <w:tcW w:w="1701" w:type="dxa"/>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rPr>
              <w:t>Р.Батулланың “Курай уйный бер малай” әкияте.   Беренче,икенче  әкият</w:t>
            </w:r>
          </w:p>
        </w:tc>
        <w:tc>
          <w:tcPr>
            <w:tcW w:w="1701" w:type="dxa"/>
            <w:gridSpan w:val="2"/>
          </w:tcPr>
          <w:p w:rsidR="00FB1B80" w:rsidRPr="00FB1B80" w:rsidRDefault="00FB1B80" w:rsidP="00FB1B80">
            <w:pPr>
              <w:widowControl w:val="0"/>
              <w:spacing w:after="0" w:line="22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Катнаш дәрес</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Язучы иҗатына күзәтү ясау. “Курай уйный бер малай” әкиятен укып ана- лизлау</w:t>
            </w:r>
          </w:p>
        </w:tc>
        <w:tc>
          <w:tcPr>
            <w:tcW w:w="1984"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Рухи-әхлакый сыйфатлар бул</w:t>
            </w:r>
            <w:r w:rsidRPr="00FB1B80">
              <w:rPr>
                <w:rFonts w:ascii="Times New Roman" w:eastAsia="Times New Roman" w:hAnsi="Times New Roman" w:cs="Times New Roman"/>
                <w:color w:val="000000"/>
                <w:shd w:val="clear" w:color="auto" w:fill="FFFFFF"/>
              </w:rPr>
              <w:softHyphen/>
              <w:t>дыру</w:t>
            </w:r>
          </w:p>
        </w:tc>
        <w:tc>
          <w:tcPr>
            <w:tcW w:w="1843"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Әкияттә бирелгән төп фикерне ачык- лый белергә өйрәнү, үз мөнәсәбәтеңне белдерү, дәлилләү</w:t>
            </w:r>
          </w:p>
        </w:tc>
        <w:tc>
          <w:tcPr>
            <w:tcW w:w="1843"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Рабит Батулла ту рында белешмә алу, “Курай уйный бер малай” әкиятен уку һәм анализлау</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Әсәр буенча әңгәмә кору, үз</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мөнәсәбәтләрен бел- дереп, әкиятнең эчтәлеген сөйләү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210"/>
        </w:trPr>
        <w:tc>
          <w:tcPr>
            <w:tcW w:w="630" w:type="dxa"/>
          </w:tcPr>
          <w:p w:rsidR="00FB1B80" w:rsidRPr="00FB1B80" w:rsidRDefault="00FB1B80" w:rsidP="00FB1B80">
            <w:pPr>
              <w:widowControl w:val="0"/>
              <w:spacing w:after="60" w:line="220" w:lineRule="exact"/>
              <w:ind w:left="10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lang w:val="tt-RU"/>
              </w:rPr>
              <w:t>41</w:t>
            </w:r>
          </w:p>
        </w:tc>
        <w:tc>
          <w:tcPr>
            <w:tcW w:w="1701" w:type="dxa"/>
          </w:tcPr>
          <w:p w:rsidR="00FB1B80" w:rsidRPr="00FB1B80" w:rsidRDefault="00FB1B80" w:rsidP="00FB1B80">
            <w:pPr>
              <w:widowControl w:val="0"/>
              <w:spacing w:after="0" w:line="240" w:lineRule="auto"/>
              <w:rPr>
                <w:rFonts w:ascii="Times New Roman" w:eastAsia="Courier New" w:hAnsi="Times New Roman" w:cs="Times New Roman"/>
                <w:color w:val="000000"/>
                <w:sz w:val="24"/>
                <w:szCs w:val="24"/>
                <w:lang w:eastAsia="ru-RU"/>
              </w:rPr>
            </w:pPr>
            <w:r w:rsidRPr="00FB1B80">
              <w:rPr>
                <w:rFonts w:ascii="Times New Roman" w:eastAsia="Courier New" w:hAnsi="Times New Roman" w:cs="Times New Roman"/>
                <w:color w:val="000000"/>
                <w:sz w:val="24"/>
                <w:szCs w:val="24"/>
                <w:lang w:val="be-BY" w:eastAsia="ru-RU"/>
              </w:rPr>
              <w:t>Р.Батулланың “Курай уйный бер малай” әкияте.   Өченче әкият.</w:t>
            </w:r>
          </w:p>
        </w:tc>
        <w:tc>
          <w:tcPr>
            <w:tcW w:w="1701" w:type="dxa"/>
            <w:gridSpan w:val="2"/>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Әсәр белән танышу.</w:t>
            </w:r>
          </w:p>
        </w:tc>
        <w:tc>
          <w:tcPr>
            <w:tcW w:w="2126" w:type="dxa"/>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Матурлыкны таный белмәү,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кирелек, явызлык һәм мәкер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кебек сыйфатлар беренче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читатта шул кешенең үзенә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зыян китерә, ямьсезли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икәнен ачыклау.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p>
        </w:tc>
        <w:tc>
          <w:tcPr>
            <w:tcW w:w="1984" w:type="dxa"/>
            <w:gridSpan w:val="2"/>
          </w:tcPr>
          <w:p w:rsidR="00FB1B80" w:rsidRPr="00FB1B80" w:rsidRDefault="00FB1B80" w:rsidP="00FB1B80">
            <w:pPr>
              <w:widowControl w:val="0"/>
              <w:autoSpaceDE w:val="0"/>
              <w:autoSpaceDN w:val="0"/>
              <w:adjustRightInd w:val="0"/>
              <w:spacing w:after="0" w:line="240" w:lineRule="auto"/>
              <w:contextualSpacing/>
              <w:rPr>
                <w:rFonts w:ascii="Times New Roman" w:eastAsia="TimesNewRomanPSMT" w:hAnsi="Times New Roman" w:cs="Times New Roman"/>
                <w:color w:val="000000"/>
                <w:sz w:val="24"/>
                <w:szCs w:val="24"/>
                <w:lang w:val="tt-RU" w:eastAsia="ru-RU"/>
              </w:rPr>
            </w:pPr>
            <w:r w:rsidRPr="00FB1B80">
              <w:rPr>
                <w:rFonts w:ascii="Times New Roman" w:eastAsia="TimesNewRomanPSMT" w:hAnsi="Times New Roman" w:cs="Times New Roman"/>
                <w:color w:val="000000"/>
                <w:sz w:val="24"/>
                <w:szCs w:val="24"/>
                <w:lang w:val="tt-RU" w:eastAsia="ru-RU"/>
              </w:rPr>
              <w:t>- әдәби әкият геройларын кылган гамәлләре, портретлары буенча характерлау һәм бәяләмә бирә алу, аларның уртак һәм үзләренә генә хас булган сыйфатларын билгеләү;</w:t>
            </w:r>
          </w:p>
        </w:tc>
        <w:tc>
          <w:tcPr>
            <w:tcW w:w="1843" w:type="dxa"/>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Тест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биремнәре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эшләү</w:t>
            </w:r>
          </w:p>
        </w:tc>
        <w:tc>
          <w:tcPr>
            <w:tcW w:w="1843"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“Курай уйный бер малай” әкиятен уку һәм анализлау</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Әсәр буенча әңгәмә кору, үз</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мөнәсәбәтләрен бел- дереп, әкиятнең эчтәлеген сөйләү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185"/>
        </w:trPr>
        <w:tc>
          <w:tcPr>
            <w:tcW w:w="630" w:type="dxa"/>
          </w:tcPr>
          <w:p w:rsidR="00FB1B80" w:rsidRPr="00FB1B80" w:rsidRDefault="00FB1B80" w:rsidP="00FB1B80">
            <w:pPr>
              <w:widowControl w:val="0"/>
              <w:spacing w:after="60" w:line="220" w:lineRule="exact"/>
              <w:ind w:left="10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lang w:val="tt-RU"/>
              </w:rPr>
              <w:t>42</w:t>
            </w:r>
          </w:p>
        </w:tc>
        <w:tc>
          <w:tcPr>
            <w:tcW w:w="1701" w:type="dxa"/>
          </w:tcPr>
          <w:p w:rsidR="00FB1B80" w:rsidRPr="00FB1B80" w:rsidRDefault="00FB1B80" w:rsidP="00FB1B80">
            <w:pPr>
              <w:widowControl w:val="0"/>
              <w:spacing w:after="0" w:line="240" w:lineRule="auto"/>
              <w:rPr>
                <w:rFonts w:ascii="Times New Roman" w:eastAsia="Courier New" w:hAnsi="Times New Roman" w:cs="Times New Roman"/>
                <w:color w:val="000000"/>
                <w:sz w:val="24"/>
                <w:szCs w:val="24"/>
                <w:lang w:eastAsia="ru-RU"/>
              </w:rPr>
            </w:pPr>
            <w:r w:rsidRPr="00FB1B80">
              <w:rPr>
                <w:rFonts w:ascii="Times New Roman" w:eastAsia="Courier New" w:hAnsi="Times New Roman" w:cs="Times New Roman"/>
                <w:color w:val="000000"/>
                <w:sz w:val="24"/>
                <w:szCs w:val="24"/>
                <w:lang w:val="be-BY" w:eastAsia="ru-RU"/>
              </w:rPr>
              <w:t>Р.Батулланың “Курай уйный бер малай” әкияте.   Дүртенче.бишенче әкият.</w:t>
            </w:r>
          </w:p>
        </w:tc>
        <w:tc>
          <w:tcPr>
            <w:tcW w:w="1701" w:type="dxa"/>
            <w:gridSpan w:val="2"/>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Әсәр белән танышу.</w:t>
            </w:r>
          </w:p>
        </w:tc>
        <w:tc>
          <w:tcPr>
            <w:tcW w:w="2126" w:type="dxa"/>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Апалы-</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энеле, туганнарның тату, дус,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ярдәмчел булырга тиешлеге.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Бу фикерләрнең башка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әсәрләрдә дә куәтләнүе. </w:t>
            </w:r>
          </w:p>
        </w:tc>
        <w:tc>
          <w:tcPr>
            <w:tcW w:w="1984" w:type="dxa"/>
            <w:gridSpan w:val="2"/>
          </w:tcPr>
          <w:p w:rsidR="00FB1B80" w:rsidRPr="00FB1B80" w:rsidRDefault="00FB1B80" w:rsidP="00FB1B80">
            <w:pPr>
              <w:widowControl w:val="0"/>
              <w:spacing w:after="0" w:line="240" w:lineRule="auto"/>
              <w:contextualSpacing/>
              <w:rPr>
                <w:rFonts w:ascii="Times New Roman" w:eastAsia="Times New Roman" w:hAnsi="Times New Roman" w:cs="Times New Roman"/>
                <w:color w:val="000000"/>
                <w:sz w:val="24"/>
                <w:szCs w:val="24"/>
                <w:lang w:val="tt-RU" w:eastAsia="ru-RU"/>
              </w:rPr>
            </w:pPr>
            <w:r w:rsidRPr="00FB1B80">
              <w:rPr>
                <w:rFonts w:ascii="Times New Roman" w:eastAsia="Times New Roman" w:hAnsi="Times New Roman" w:cs="Times New Roman"/>
                <w:color w:val="000000"/>
                <w:sz w:val="24"/>
                <w:szCs w:val="24"/>
                <w:lang w:val="tt-RU" w:eastAsia="ru-RU"/>
              </w:rPr>
              <w:t>- әдәби әкият геройларын кылган гамәлләре, портретлары буенча характерлау һәм бәяләмә бирә алу, аларның уртак һәм үзләренә генә хас булган сыйфатларын билгеләү;</w:t>
            </w:r>
          </w:p>
        </w:tc>
        <w:tc>
          <w:tcPr>
            <w:tcW w:w="1843" w:type="dxa"/>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Тест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 xml:space="preserve">сорауларына </w:t>
            </w:r>
          </w:p>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җавап бирү</w:t>
            </w:r>
          </w:p>
        </w:tc>
        <w:tc>
          <w:tcPr>
            <w:tcW w:w="1843"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“Курай уйный бер малай” әкиятен уку һәм анализлау</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Әсәр буенча әңгәмә кору, үз</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мөнәсәбәтләрен бел- дереп, әкиятнең эчтәлеген сөйләү</w:t>
            </w:r>
          </w:p>
        </w:tc>
        <w:tc>
          <w:tcPr>
            <w:tcW w:w="999" w:type="dxa"/>
          </w:tcPr>
          <w:p w:rsidR="00FB1B80" w:rsidRPr="00FB1B80" w:rsidRDefault="00FB1B80" w:rsidP="00FB1B80">
            <w:pPr>
              <w:spacing w:after="0" w:line="240" w:lineRule="auto"/>
              <w:rPr>
                <w:lang w:val="tt-RU"/>
              </w:rPr>
            </w:pPr>
            <w:r w:rsidRPr="00FB1B80">
              <w:rPr>
                <w:lang w:val="tt-RU"/>
              </w:rPr>
              <w:t>Мөстә-кыйль</w:t>
            </w:r>
          </w:p>
          <w:p w:rsidR="00FB1B80" w:rsidRPr="00FB1B80" w:rsidRDefault="00FB1B80" w:rsidP="00FB1B80">
            <w:pPr>
              <w:spacing w:after="0" w:line="240" w:lineRule="auto"/>
              <w:rPr>
                <w:sz w:val="10"/>
                <w:szCs w:val="10"/>
              </w:rPr>
            </w:pPr>
            <w:r w:rsidRPr="00FB1B80">
              <w:rPr>
                <w:lang w:val="tt-RU"/>
              </w:rPr>
              <w:t>эш</w:t>
            </w:r>
          </w:p>
        </w:tc>
        <w:tc>
          <w:tcPr>
            <w:tcW w:w="567" w:type="dxa"/>
            <w:gridSpan w:val="2"/>
          </w:tcPr>
          <w:p w:rsidR="00FB1B80" w:rsidRPr="00FB1B80" w:rsidRDefault="00FB1B80" w:rsidP="00FB1B80">
            <w:pPr>
              <w:rPr>
                <w:sz w:val="10"/>
                <w:szCs w:val="10"/>
              </w:rPr>
            </w:pPr>
          </w:p>
        </w:tc>
        <w:tc>
          <w:tcPr>
            <w:tcW w:w="567" w:type="dxa"/>
          </w:tcPr>
          <w:p w:rsidR="00FB1B80" w:rsidRPr="00FB1B80" w:rsidRDefault="00FB1B80" w:rsidP="00FB1B80">
            <w:pPr>
              <w:rPr>
                <w:sz w:val="10"/>
                <w:szCs w:val="10"/>
              </w:rPr>
            </w:pPr>
          </w:p>
        </w:tc>
      </w:tr>
      <w:tr w:rsidR="00FB1B80" w:rsidRPr="00FB1B80" w:rsidTr="002C2E96">
        <w:trPr>
          <w:gridAfter w:val="1"/>
          <w:wAfter w:w="236" w:type="dxa"/>
          <w:trHeight w:val="4365"/>
        </w:trPr>
        <w:tc>
          <w:tcPr>
            <w:tcW w:w="630" w:type="dxa"/>
          </w:tcPr>
          <w:p w:rsidR="00FB1B80" w:rsidRPr="00FB1B80" w:rsidRDefault="00FB1B80" w:rsidP="00FB1B80">
            <w:pPr>
              <w:widowControl w:val="0"/>
              <w:spacing w:after="6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43</w:t>
            </w:r>
            <w:r w:rsidRPr="00FB1B80">
              <w:rPr>
                <w:rFonts w:ascii="Times New Roman" w:eastAsia="Times New Roman" w:hAnsi="Times New Roman" w:cs="Times New Roman"/>
                <w:color w:val="000000"/>
                <w:shd w:val="clear" w:color="auto" w:fill="FFFFFF"/>
              </w:rPr>
              <w:softHyphen/>
            </w:r>
          </w:p>
          <w:p w:rsidR="00FB1B80" w:rsidRPr="00FB1B80" w:rsidRDefault="00FB1B80" w:rsidP="00FB1B80">
            <w:pPr>
              <w:widowControl w:val="0"/>
              <w:spacing w:before="60" w:after="0" w:line="220" w:lineRule="exact"/>
              <w:ind w:left="100"/>
              <w:rPr>
                <w:rFonts w:ascii="Times New Roman" w:eastAsia="Times New Roman" w:hAnsi="Times New Roman" w:cs="Times New Roman"/>
              </w:rPr>
            </w:pP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rPr>
              <w:t>Ф. Яруллин тормышы һәм иҗаты. “Зәңгәр күлдә ай коена” әки яте</w:t>
            </w:r>
          </w:p>
          <w:p w:rsidR="00FB1B80" w:rsidRPr="00FB1B80" w:rsidRDefault="00FB1B80" w:rsidP="00FB1B80">
            <w:pPr>
              <w:widowControl w:val="0"/>
              <w:spacing w:after="0" w:line="250" w:lineRule="exact"/>
              <w:ind w:left="6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lang w:val="tt-RU"/>
              </w:rPr>
              <w:t>Белән  танышу</w:t>
            </w:r>
          </w:p>
        </w:tc>
        <w:tc>
          <w:tcPr>
            <w:tcW w:w="1701"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Яңа белем-</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нәрне</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үзләштерү</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Ф. Яруллин тор- мышы һәм иҗаты турында белешмә бирү. “Зәңгәр күлдә ай коена” әкиятен өйрәнү</w:t>
            </w:r>
          </w:p>
        </w:tc>
        <w:tc>
          <w:tcPr>
            <w:tcW w:w="1984"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Мәрхәмәтлелек, теләктәшлек, башкаларга ярдәм итү теләге хисләренә төшенү. Рухи матурлык хи- сләре булдыру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Уку мәсьәләсен аңлау һәм үтәү, бил- геле бер күрсәтмә нигезендә эшли белү, логик фикерләүләрен үстерү, үз карашла- рын раслау һәм дәлилләү</w:t>
            </w:r>
          </w:p>
        </w:tc>
        <w:tc>
          <w:tcPr>
            <w:tcW w:w="1843"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Ф. Яруллин тор- мышы һәм иҗаты турында белешмә бирү. “Зәңгәр күлдә ай коена” әкиятен уку һәм анализлау</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Укытучы сөйләвен тыңлау, сорауларга җавап бирү. Язучы биографиясе буенча хронологик таблица төзү. Биремнәр эшләү. Әкият эчтәле- ге буенча бәхәстә катнашу, үз ка- рашларыңны раслау һәм дәлилләү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480"/>
        </w:trPr>
        <w:tc>
          <w:tcPr>
            <w:tcW w:w="630" w:type="dxa"/>
          </w:tcPr>
          <w:p w:rsidR="00FB1B80" w:rsidRPr="00FB1B80" w:rsidRDefault="00FB1B80" w:rsidP="00FB1B80">
            <w:pPr>
              <w:widowControl w:val="0"/>
              <w:spacing w:before="60" w:after="0" w:line="220" w:lineRule="exact"/>
              <w:ind w:left="10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lang w:val="tt-RU"/>
              </w:rPr>
              <w:t>44</w:t>
            </w: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rPr>
              <w:t>Ф. Яруллин тормышы һәм иҗаты. “Зәңгәр күлдә ай коена” әки я</w:t>
            </w:r>
            <w:r w:rsidRPr="00FB1B80">
              <w:rPr>
                <w:rFonts w:ascii="Times New Roman" w:eastAsia="Times New Roman" w:hAnsi="Times New Roman" w:cs="Times New Roman"/>
                <w:color w:val="000000"/>
                <w:shd w:val="clear" w:color="auto" w:fill="FFFFFF"/>
                <w:lang w:val="tt-RU"/>
              </w:rPr>
              <w:t>-</w:t>
            </w:r>
          </w:p>
          <w:p w:rsidR="00FB1B80" w:rsidRPr="00FB1B80" w:rsidRDefault="00FB1B80" w:rsidP="00FB1B80">
            <w:pPr>
              <w:widowControl w:val="0"/>
              <w:spacing w:after="0" w:line="250" w:lineRule="exact"/>
              <w:ind w:left="60"/>
              <w:rPr>
                <w:rFonts w:ascii="Times New Roman" w:eastAsia="Times New Roman" w:hAnsi="Times New Roman" w:cs="Times New Roman"/>
                <w:lang w:val="tt-RU"/>
              </w:rPr>
            </w:pPr>
            <w:r w:rsidRPr="00FB1B80">
              <w:rPr>
                <w:rFonts w:ascii="Times New Roman" w:eastAsia="Times New Roman" w:hAnsi="Times New Roman" w:cs="Times New Roman"/>
                <w:color w:val="000000"/>
                <w:shd w:val="clear" w:color="auto" w:fill="FFFFFF"/>
              </w:rPr>
              <w:t>Те</w:t>
            </w:r>
            <w:r w:rsidRPr="00FB1B80">
              <w:rPr>
                <w:rFonts w:ascii="Times New Roman" w:eastAsia="Times New Roman" w:hAnsi="Times New Roman" w:cs="Times New Roman"/>
                <w:color w:val="000000"/>
                <w:shd w:val="clear" w:color="auto" w:fill="FFFFFF"/>
                <w:lang w:val="tt-RU"/>
              </w:rPr>
              <w:t>н уку һәм  анализлау</w:t>
            </w:r>
          </w:p>
        </w:tc>
        <w:tc>
          <w:tcPr>
            <w:tcW w:w="1701"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Яңа белем-</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нәрне</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үзләштерү</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Ф. Яруллин тор- мышы һәм иҗаты турында белешмә бирү. “Зәңгәр күлдә ай коена” әкиятен өйрәнү</w:t>
            </w:r>
          </w:p>
        </w:tc>
        <w:tc>
          <w:tcPr>
            <w:tcW w:w="1984"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Мәрхәмәтлелек, теләктәшлек, башкаларга ярдәм итү теләге хисләренә төшенү. Рухи матурлык хи- сләре булдыру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Уку мәсьәләсен аңлау һәм үтәү, бил- геле бер күрсәтмә нигезендә эшли белү, логик фикерләүләрен үстерү, үз карашла- рын раслау һәм дәлилләү</w:t>
            </w:r>
          </w:p>
        </w:tc>
        <w:tc>
          <w:tcPr>
            <w:tcW w:w="1843"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Ф. Яруллин тор- мышы һәм иҗаты турында белешмә бирү. “Зәңгәр күлдә ай коена” әкиятен уку һәм анализлау</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Укытучы сөйләвен тыңлау, сорауларга җавап бирү. Язучы биографиясе буенча хронологик таблица төзү. Биремнәр эшләү. Әкият эчтәле- ге буенча бәхәстә катнашу, үз ка- рашларыңны раслау һәм дәлилләү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3617"/>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45</w:t>
            </w:r>
          </w:p>
        </w:tc>
        <w:tc>
          <w:tcPr>
            <w:tcW w:w="1701"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Ф. Яруллин “Кояштагы тап” әкияте</w:t>
            </w:r>
          </w:p>
        </w:tc>
        <w:tc>
          <w:tcPr>
            <w:tcW w:w="1701" w:type="dxa"/>
            <w:gridSpan w:val="2"/>
          </w:tcPr>
          <w:p w:rsidR="00FB1B80" w:rsidRPr="00FB1B80" w:rsidRDefault="00FB1B80" w:rsidP="00FB1B80">
            <w:pPr>
              <w:widowControl w:val="0"/>
              <w:spacing w:after="0" w:line="22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Катнаш дәрес</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Ф. Яруллин “Кояш- тагы тап” әкиятен өйрәнү</w:t>
            </w:r>
          </w:p>
        </w:tc>
        <w:tc>
          <w:tcPr>
            <w:tcW w:w="1984"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Әниләргә хөрмәт хисенә төшенү</w:t>
            </w:r>
          </w:p>
        </w:tc>
        <w:tc>
          <w:tcPr>
            <w:tcW w:w="1843"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Әсәрнең эчтәлеген мөстәкыйль рәвештә үзләштерү һәм ана</w:t>
            </w:r>
            <w:r w:rsidRPr="00FB1B80">
              <w:rPr>
                <w:rFonts w:ascii="Times New Roman" w:eastAsia="Times New Roman" w:hAnsi="Times New Roman" w:cs="Times New Roman"/>
                <w:color w:val="000000"/>
                <w:shd w:val="clear" w:color="auto" w:fill="FFFFFF"/>
              </w:rPr>
              <w:softHyphen/>
              <w:t>лиз ясау күнекмәләре булдыру. Әкиятнең темасын, проблема- сы, максатын мөстәкыйль билгели алу</w:t>
            </w:r>
          </w:p>
        </w:tc>
        <w:tc>
          <w:tcPr>
            <w:tcW w:w="1843"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Ф. Яруллин “Кояш- тагы тап” әкиятен уку һәм анализлау. Әсәрдәге геройны характерлап, аның турында фикер әйтә белү</w:t>
            </w:r>
          </w:p>
        </w:tc>
        <w:tc>
          <w:tcPr>
            <w:tcW w:w="1836"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Әкиятне уку, әкият буенча сорауларга җавап бирү, би- ремнәрне үтәү, ге- ройга бәя бирү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4500"/>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46</w:t>
            </w: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Б.с.ү. Сочи</w:t>
            </w:r>
            <w:r w:rsidRPr="00FB1B80">
              <w:rPr>
                <w:rFonts w:ascii="Times New Roman" w:eastAsia="Times New Roman" w:hAnsi="Times New Roman" w:cs="Times New Roman"/>
                <w:color w:val="000000"/>
                <w:shd w:val="clear" w:color="auto" w:fill="FFFFFF"/>
              </w:rPr>
              <w:softHyphen/>
              <w:t>нение язу. Әдәби әки- ятләрдә табигать һәм кеше</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образлары-</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на салынган</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фикерләр,</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нәтиҗәләр</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(өйрәнгән</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әсәрләр</w:t>
            </w:r>
          </w:p>
          <w:p w:rsidR="00FB1B80" w:rsidRPr="00FB1B80" w:rsidRDefault="00FB1B80" w:rsidP="00FB1B80">
            <w:pPr>
              <w:widowControl w:val="0"/>
              <w:shd w:val="clear" w:color="auto" w:fill="FFFFFF"/>
              <w:spacing w:after="0" w:line="250" w:lineRule="exact"/>
              <w:ind w:hanging="440"/>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мисалында)</w:t>
            </w:r>
          </w:p>
        </w:tc>
        <w:tc>
          <w:tcPr>
            <w:tcW w:w="1701"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Белемнәрне ныгыту, си- стемалашты-</w:t>
            </w:r>
          </w:p>
          <w:p w:rsidR="00FB1B80" w:rsidRPr="00FB1B80" w:rsidRDefault="00FB1B80" w:rsidP="00FB1B80">
            <w:pPr>
              <w:widowControl w:val="0"/>
              <w:spacing w:after="0" w:line="22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ру</w:t>
            </w:r>
          </w:p>
        </w:tc>
        <w:tc>
          <w:tcPr>
            <w:tcW w:w="2126" w:type="dxa"/>
          </w:tcPr>
          <w:p w:rsidR="00FB1B80" w:rsidRPr="00FB1B80" w:rsidRDefault="00FB1B80" w:rsidP="00FB1B80">
            <w:pPr>
              <w:widowControl w:val="0"/>
              <w:spacing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Сочинение язу</w:t>
            </w:r>
          </w:p>
        </w:tc>
        <w:tc>
          <w:tcPr>
            <w:tcW w:w="1984"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Табигатьнең матурлыгына соклана белү, кешенең аны саклаудагы ро</w:t>
            </w:r>
            <w:r w:rsidRPr="00FB1B80">
              <w:rPr>
                <w:rFonts w:ascii="Times New Roman" w:eastAsia="Times New Roman" w:hAnsi="Times New Roman" w:cs="Times New Roman"/>
                <w:color w:val="000000"/>
                <w:shd w:val="clear" w:color="auto" w:fill="FFFFFF"/>
              </w:rPr>
              <w:softHyphen/>
              <w:t>лен аңлау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Үз фикерләреңне эзлекле бәян итә белү. Сөйләм телен, язу культурасын һәм иҗади фиерләвен үстерү. Материалны</w:t>
            </w:r>
          </w:p>
          <w:p w:rsidR="00FB1B80" w:rsidRPr="00FB1B80" w:rsidRDefault="00FB1B80" w:rsidP="00FB1B80">
            <w:pPr>
              <w:widowControl w:val="0"/>
              <w:shd w:val="clear" w:color="auto" w:fill="FFFFFF"/>
              <w:spacing w:after="0" w:line="250" w:lineRule="exact"/>
              <w:ind w:left="60" w:hanging="44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аерып алу, тиешле тел калыбы табу, уку, төзәтү, төрле ярдәмлекләрдән, сүзлекләрдән файда- лана белү</w:t>
            </w:r>
          </w:p>
        </w:tc>
        <w:tc>
          <w:tcPr>
            <w:tcW w:w="1843"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Әдәби әкиятләрдә табигать һәм кеше образларына са- лынган фикерләр, нәтиҗәләр темасы- на сочинение язу</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План төзү, план буенча сөйләү, сочи- нениене мөстәкыйль язу</w:t>
            </w:r>
          </w:p>
        </w:tc>
        <w:tc>
          <w:tcPr>
            <w:tcW w:w="999" w:type="dxa"/>
          </w:tcPr>
          <w:p w:rsidR="00FB1B80" w:rsidRPr="00FB1B80" w:rsidRDefault="00FB1B80" w:rsidP="00FB1B80">
            <w:pPr>
              <w:widowControl w:val="0"/>
              <w:spacing w:after="0" w:line="250" w:lineRule="exact"/>
              <w:ind w:left="60" w:hanging="161"/>
              <w:rPr>
                <w:rFonts w:ascii="Times New Roman" w:eastAsia="Times New Roman" w:hAnsi="Times New Roman" w:cs="Times New Roman"/>
                <w:lang w:val="tt-RU"/>
              </w:rPr>
            </w:pPr>
            <w:r w:rsidRPr="00FB1B80">
              <w:rPr>
                <w:rFonts w:ascii="Times New Roman" w:eastAsia="Times New Roman" w:hAnsi="Times New Roman" w:cs="Times New Roman"/>
                <w:lang w:val="tt-RU"/>
              </w:rPr>
              <w:t>Сочин-ние язу</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240"/>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47</w:t>
            </w:r>
          </w:p>
        </w:tc>
        <w:tc>
          <w:tcPr>
            <w:tcW w:w="1701" w:type="dxa"/>
          </w:tcPr>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Д.т.у. Ләбиб Лерон. Шаян</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хикәяләр,</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шигырьләр,</w:t>
            </w:r>
          </w:p>
          <w:p w:rsidR="00FB1B80" w:rsidRPr="00FB1B80" w:rsidRDefault="00FB1B80" w:rsidP="00FB1B80">
            <w:pPr>
              <w:widowControl w:val="0"/>
              <w:spacing w:after="0" w:line="25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әкиятләр</w:t>
            </w:r>
          </w:p>
        </w:tc>
        <w:tc>
          <w:tcPr>
            <w:tcW w:w="1701" w:type="dxa"/>
            <w:gridSpan w:val="2"/>
          </w:tcPr>
          <w:p w:rsidR="00FB1B80" w:rsidRPr="00FB1B80" w:rsidRDefault="00FB1B80" w:rsidP="00FB1B80">
            <w:pPr>
              <w:widowControl w:val="0"/>
              <w:spacing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Катнаш дәрес</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 Лерон иҗаты белән танышу. Шаян хикәяләрен, ши- гырьләрен, әкият- ләрен өйрәнү</w:t>
            </w:r>
          </w:p>
        </w:tc>
        <w:tc>
          <w:tcPr>
            <w:tcW w:w="1984"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Язучы иҗатына кызыксыну бул- дыру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Әсәрләргә карата үз фикереңне белдерә алу, дәлилләү, төп фикерне аерып чыгара белү</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Л.Лерон турында блешмә алу. Әсәрләрнең идея эчтәлеген ачыклау</w:t>
            </w:r>
          </w:p>
        </w:tc>
        <w:tc>
          <w:tcPr>
            <w:tcW w:w="1836"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Язучы әсәрләрен анализлау, аларга бәя бирү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270"/>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48</w:t>
            </w:r>
          </w:p>
        </w:tc>
        <w:tc>
          <w:tcPr>
            <w:tcW w:w="1701" w:type="dxa"/>
          </w:tcPr>
          <w:p w:rsidR="00FB1B80" w:rsidRPr="00FB1B80" w:rsidRDefault="00FB1B80" w:rsidP="00FB1B80">
            <w:pPr>
              <w:widowControl w:val="0"/>
              <w:spacing w:after="0" w:line="220"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Әдәби жанр</w:t>
            </w:r>
          </w:p>
        </w:tc>
        <w:tc>
          <w:tcPr>
            <w:tcW w:w="1701"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Яңа</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төшенчәләр</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форма-</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лаштыру</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Әдәби әсәрләрнең төрләргә бүленеше. Эпик жанрлар ту</w:t>
            </w:r>
            <w:r w:rsidRPr="00FB1B80">
              <w:rPr>
                <w:rFonts w:ascii="Times New Roman" w:eastAsia="Times New Roman" w:hAnsi="Times New Roman" w:cs="Times New Roman"/>
                <w:color w:val="000000"/>
                <w:shd w:val="clear" w:color="auto" w:fill="FFFFFF"/>
              </w:rPr>
              <w:softHyphen/>
              <w:t>рында аңлату</w:t>
            </w:r>
          </w:p>
        </w:tc>
        <w:tc>
          <w:tcPr>
            <w:tcW w:w="1984"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Укуга карата теләк-омтылыш, җаваплы караш булдыру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Әдәбият белеме сүзлегеннән кирәкле терминнарны таба белү, билгеле бер күрсәтмә нигезендә эшли белү, әңгәмәдә катнашу</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Әдәби әсәрнең төрен һәм жанрын билгели белү</w:t>
            </w:r>
          </w:p>
        </w:tc>
        <w:tc>
          <w:tcPr>
            <w:tcW w:w="1836"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Таныш булган әсәрләрнең төрен, жанрын билгеләү, сорауларга җавап бирү, нәтиҗә ясау</w:t>
            </w:r>
          </w:p>
        </w:tc>
        <w:tc>
          <w:tcPr>
            <w:tcW w:w="999" w:type="dxa"/>
          </w:tcPr>
          <w:p w:rsidR="00FB1B80" w:rsidRPr="00FB1B80" w:rsidRDefault="00FB1B80" w:rsidP="00FB1B80">
            <w:pPr>
              <w:spacing w:after="0" w:line="240" w:lineRule="auto"/>
              <w:rPr>
                <w:lang w:val="tt-RU"/>
              </w:rPr>
            </w:pPr>
            <w:r w:rsidRPr="00FB1B80">
              <w:rPr>
                <w:lang w:val="tt-RU"/>
              </w:rPr>
              <w:t>Мөстә-кыйль</w:t>
            </w:r>
          </w:p>
          <w:p w:rsidR="00FB1B80" w:rsidRPr="00FB1B80" w:rsidRDefault="00FB1B80" w:rsidP="00FB1B80">
            <w:pPr>
              <w:rPr>
                <w:sz w:val="10"/>
                <w:szCs w:val="10"/>
              </w:rPr>
            </w:pPr>
            <w:r w:rsidRPr="00FB1B80">
              <w:rPr>
                <w:lang w:val="tt-RU"/>
              </w:rPr>
              <w:t>эш</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3435"/>
        </w:trPr>
        <w:tc>
          <w:tcPr>
            <w:tcW w:w="630" w:type="dxa"/>
          </w:tcPr>
          <w:p w:rsidR="00FB1B80" w:rsidRPr="00FB1B80" w:rsidRDefault="00FB1B80" w:rsidP="00FB1B80">
            <w:pPr>
              <w:widowControl w:val="0"/>
              <w:spacing w:after="6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49</w:t>
            </w:r>
            <w:r w:rsidRPr="00FB1B80">
              <w:rPr>
                <w:rFonts w:ascii="Times New Roman" w:eastAsia="Times New Roman" w:hAnsi="Times New Roman" w:cs="Times New Roman"/>
                <w:color w:val="000000"/>
                <w:shd w:val="clear" w:color="auto" w:fill="FFFFFF"/>
              </w:rPr>
              <w:softHyphen/>
            </w:r>
          </w:p>
          <w:p w:rsidR="00FB1B80" w:rsidRPr="00FB1B80" w:rsidRDefault="00FB1B80" w:rsidP="00FB1B80">
            <w:pPr>
              <w:widowControl w:val="0"/>
              <w:spacing w:before="60" w:after="0" w:line="220" w:lineRule="exact"/>
              <w:ind w:left="100"/>
              <w:rPr>
                <w:rFonts w:ascii="Times New Roman" w:eastAsia="Times New Roman" w:hAnsi="Times New Roman" w:cs="Times New Roman"/>
                <w:lang w:val="tt-RU"/>
              </w:rPr>
            </w:pP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lang w:val="tt-RU"/>
              </w:rPr>
            </w:pPr>
            <w:r w:rsidRPr="00FB1B80">
              <w:rPr>
                <w:rFonts w:ascii="Times New Roman" w:eastAsia="Times New Roman" w:hAnsi="Times New Roman" w:cs="Times New Roman"/>
                <w:lang w:val="tt-RU"/>
              </w:rPr>
              <w:t xml:space="preserve">Әдәби сөйләм: хикәяләү </w:t>
            </w:r>
          </w:p>
          <w:p w:rsidR="00FB1B80" w:rsidRPr="00FB1B80" w:rsidRDefault="00FB1B80" w:rsidP="00FB1B80">
            <w:pPr>
              <w:widowControl w:val="0"/>
              <w:spacing w:after="0" w:line="250" w:lineRule="exact"/>
              <w:ind w:left="33"/>
              <w:rPr>
                <w:rFonts w:ascii="Times New Roman" w:eastAsia="Times New Roman" w:hAnsi="Times New Roman" w:cs="Times New Roman"/>
                <w:lang w:val="tt-RU"/>
              </w:rPr>
            </w:pPr>
            <w:r w:rsidRPr="00FB1B80">
              <w:rPr>
                <w:rFonts w:ascii="Times New Roman" w:eastAsia="Times New Roman" w:hAnsi="Times New Roman" w:cs="Times New Roman"/>
                <w:lang w:val="tt-RU"/>
              </w:rPr>
              <w:t>Ф.Әмирханның ”Ай өстендә Зөһрә кыз”хикәясе</w:t>
            </w:r>
          </w:p>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rPr>
              <w:t>Эчтәлек: вакыйга, күренеш, образлар.</w:t>
            </w:r>
          </w:p>
        </w:tc>
        <w:tc>
          <w:tcPr>
            <w:tcW w:w="1701" w:type="dxa"/>
            <w:gridSpan w:val="2"/>
          </w:tcPr>
          <w:p w:rsidR="00FB1B80" w:rsidRPr="00FB1B80" w:rsidRDefault="00FB1B80" w:rsidP="00FB1B80">
            <w:pPr>
              <w:widowControl w:val="0"/>
              <w:spacing w:after="0" w:line="22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Катнаш дәрес</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Ф. Әмирхан тор- мышы һәм иҗаты турында белешмә бирү. “Ай өстендәге Зөһрә кыз” хикәсен өйрәнү</w:t>
            </w:r>
          </w:p>
        </w:tc>
        <w:tc>
          <w:tcPr>
            <w:tcW w:w="1984"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Мәрхәмәтлелек хисе турында төшенчә алу, эш сөючәнлекнең замана баласына хас сыйфат булырга ти- ешлегенә төшенү</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Язучының тормыш һәм иҗат юлларын- нан төп фактларны белү. Хикәядәге күтәрелгән пробле- маларны аңлый һәм аларга карата үз фи- кереңне дәлилләп әйтә белү</w:t>
            </w:r>
          </w:p>
        </w:tc>
        <w:tc>
          <w:tcPr>
            <w:tcW w:w="1843"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Ф. Әмирхан тормышы һәм иҗаты турында белешмә алу. “Ай өстендәге Зөһрә кыз” хикәсен уку һәм анализлау</w:t>
            </w:r>
          </w:p>
        </w:tc>
        <w:tc>
          <w:tcPr>
            <w:tcW w:w="1836"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Хикәяне сәнгатьле итеп уку, анализлау, хис-кичерешләргә бәя бирү</w:t>
            </w:r>
          </w:p>
        </w:tc>
        <w:tc>
          <w:tcPr>
            <w:tcW w:w="999" w:type="dxa"/>
          </w:tcPr>
          <w:p w:rsidR="00FB1B80" w:rsidRPr="00FB1B80" w:rsidRDefault="00FB1B80" w:rsidP="00FB1B80">
            <w:pPr>
              <w:rPr>
                <w:sz w:val="10"/>
                <w:szCs w:val="10"/>
              </w:rPr>
            </w:pPr>
            <w:r w:rsidRPr="00FB1B80">
              <w:rPr>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370"/>
        </w:trPr>
        <w:tc>
          <w:tcPr>
            <w:tcW w:w="630" w:type="dxa"/>
          </w:tcPr>
          <w:p w:rsidR="00FB1B80" w:rsidRPr="00FB1B80" w:rsidRDefault="00FB1B80" w:rsidP="00FB1B80">
            <w:pPr>
              <w:widowControl w:val="0"/>
              <w:spacing w:before="60" w:after="0" w:line="220" w:lineRule="exact"/>
              <w:ind w:left="10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lang w:val="tt-RU"/>
              </w:rPr>
              <w:t>50</w:t>
            </w:r>
          </w:p>
        </w:tc>
        <w:tc>
          <w:tcPr>
            <w:tcW w:w="1701" w:type="dxa"/>
          </w:tcPr>
          <w:p w:rsidR="00FB1B80" w:rsidRPr="00FB1B80" w:rsidRDefault="00FB1B80" w:rsidP="00FB1B80">
            <w:pPr>
              <w:widowControl w:val="0"/>
              <w:spacing w:after="0" w:line="240" w:lineRule="auto"/>
              <w:rPr>
                <w:rFonts w:ascii="Times New Roman" w:eastAsia="Courier New" w:hAnsi="Times New Roman" w:cs="Times New Roman"/>
                <w:color w:val="000000"/>
                <w:sz w:val="24"/>
                <w:szCs w:val="24"/>
                <w:lang w:val="tt-RU" w:eastAsia="ru-RU"/>
              </w:rPr>
            </w:pPr>
            <w:r w:rsidRPr="00FB1B80">
              <w:rPr>
                <w:rFonts w:ascii="Times New Roman" w:eastAsia="Courier New" w:hAnsi="Times New Roman" w:cs="Times New Roman"/>
                <w:color w:val="000000"/>
                <w:sz w:val="24"/>
                <w:szCs w:val="24"/>
                <w:lang w:val="be-BY" w:eastAsia="ru-RU"/>
              </w:rPr>
              <w:t>Ф.Әмирханның ”Ай өстендә Зөһрә кыз”хикәясе</w:t>
            </w:r>
          </w:p>
          <w:p w:rsidR="00FB1B80" w:rsidRPr="00FB1B80" w:rsidRDefault="00FB1B80" w:rsidP="00FB1B80">
            <w:pPr>
              <w:widowControl w:val="0"/>
              <w:spacing w:after="0" w:line="240" w:lineRule="auto"/>
              <w:rPr>
                <w:rFonts w:ascii="Times New Roman" w:eastAsia="Courier New" w:hAnsi="Times New Roman" w:cs="Times New Roman"/>
                <w:color w:val="000000"/>
                <w:sz w:val="24"/>
                <w:szCs w:val="24"/>
                <w:lang w:eastAsia="ru-RU"/>
              </w:rPr>
            </w:pPr>
            <w:r w:rsidRPr="00FB1B80">
              <w:rPr>
                <w:rFonts w:ascii="Times New Roman" w:eastAsia="Courier New" w:hAnsi="Times New Roman" w:cs="Times New Roman"/>
                <w:color w:val="000000"/>
                <w:sz w:val="24"/>
                <w:szCs w:val="24"/>
                <w:lang w:val="tt-RU" w:eastAsia="ru-RU"/>
              </w:rPr>
              <w:t xml:space="preserve">Хикәяләүче, автор позициясе.  Табигать образы,әйбер образы. </w:t>
            </w:r>
          </w:p>
        </w:tc>
        <w:tc>
          <w:tcPr>
            <w:tcW w:w="1701" w:type="dxa"/>
            <w:gridSpan w:val="2"/>
          </w:tcPr>
          <w:p w:rsidR="00FB1B80" w:rsidRPr="00FB1B80" w:rsidRDefault="00FB1B80" w:rsidP="00FB1B80">
            <w:pPr>
              <w:widowControl w:val="0"/>
              <w:spacing w:after="0" w:line="240" w:lineRule="auto"/>
              <w:rPr>
                <w:rFonts w:ascii="Times New Roman" w:eastAsia="Calibri" w:hAnsi="Times New Roman" w:cs="Times New Roman"/>
                <w:color w:val="000000"/>
                <w:sz w:val="24"/>
                <w:szCs w:val="24"/>
                <w:lang w:val="tt-RU" w:eastAsia="ru-RU"/>
              </w:rPr>
            </w:pPr>
            <w:r w:rsidRPr="00FB1B80">
              <w:rPr>
                <w:rFonts w:ascii="Times New Roman" w:eastAsia="Calibri" w:hAnsi="Times New Roman" w:cs="Times New Roman"/>
                <w:color w:val="000000"/>
                <w:sz w:val="24"/>
                <w:szCs w:val="24"/>
                <w:lang w:val="tt-RU" w:eastAsia="ru-RU"/>
              </w:rPr>
              <w:t>Әсәр белән танышу.</w:t>
            </w:r>
          </w:p>
        </w:tc>
        <w:tc>
          <w:tcPr>
            <w:tcW w:w="2126" w:type="dxa"/>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Язучының тормыш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юлы буенча аерым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моментларны язып алу.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Хикәя турында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төшенчә. Сәнгатьле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уку, эчтәлеге буенча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әңгәмә, әсәрләрне чор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үзенчәлеге белән бәйли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белү, сәнгатьчә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эшләнешенә өлешчә анализ</w:t>
            </w:r>
          </w:p>
        </w:tc>
        <w:tc>
          <w:tcPr>
            <w:tcW w:w="1984" w:type="dxa"/>
            <w:gridSpan w:val="2"/>
          </w:tcPr>
          <w:p w:rsidR="00FB1B80" w:rsidRPr="00FB1B80" w:rsidRDefault="00FB1B80" w:rsidP="00FB1B80">
            <w:pPr>
              <w:widowControl w:val="0"/>
              <w:spacing w:after="0" w:line="240" w:lineRule="auto"/>
              <w:contextualSpacing/>
              <w:rPr>
                <w:rFonts w:ascii="Times New Roman" w:eastAsia="TimesNewRomanPSMT" w:hAnsi="Times New Roman" w:cs="Times New Roman"/>
                <w:color w:val="000000" w:themeColor="text1"/>
                <w:sz w:val="24"/>
                <w:szCs w:val="24"/>
                <w:lang w:val="tt-RU" w:eastAsia="ru-RU"/>
              </w:rPr>
            </w:pPr>
            <w:r w:rsidRPr="00FB1B80">
              <w:rPr>
                <w:rFonts w:ascii="Times New Roman" w:eastAsia="TimesNewRomanPSMT" w:hAnsi="Times New Roman" w:cs="Times New Roman"/>
                <w:color w:val="000000" w:themeColor="text1"/>
                <w:sz w:val="24"/>
                <w:szCs w:val="24"/>
                <w:lang w:val="tt-RU" w:eastAsia="ru-RU"/>
              </w:rPr>
              <w:t>Хикәяләүче, автор позициясе.  Табигать образы,әйбер образы.</w:t>
            </w:r>
          </w:p>
        </w:tc>
        <w:tc>
          <w:tcPr>
            <w:tcW w:w="1843" w:type="dxa"/>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Сорауларга җавап бирү</w:t>
            </w:r>
          </w:p>
        </w:tc>
        <w:tc>
          <w:tcPr>
            <w:tcW w:w="1843"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lang w:val="tt-RU"/>
              </w:rPr>
              <w:t>“Ай өстендәге Зөһрә кыз” хикәсен уку һәм анализлау</w:t>
            </w:r>
          </w:p>
        </w:tc>
        <w:tc>
          <w:tcPr>
            <w:tcW w:w="1836"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lang w:val="tt-RU"/>
              </w:rPr>
              <w:t>Хикәяне сәнгатьле итеп уку, анализлау, хис-кичерешләргә бәя бирү</w:t>
            </w:r>
          </w:p>
        </w:tc>
        <w:tc>
          <w:tcPr>
            <w:tcW w:w="999" w:type="dxa"/>
          </w:tcPr>
          <w:p w:rsidR="00FB1B80" w:rsidRPr="00FB1B80" w:rsidRDefault="00FB1B80" w:rsidP="00FB1B80">
            <w:pPr>
              <w:rPr>
                <w:color w:val="000000" w:themeColor="text1"/>
                <w:sz w:val="10"/>
                <w:szCs w:val="10"/>
                <w:lang w:val="tt-RU"/>
              </w:rPr>
            </w:pPr>
            <w:r w:rsidRPr="00FB1B80">
              <w:rPr>
                <w:color w:val="000000" w:themeColor="text1"/>
                <w:lang w:val="tt-RU"/>
              </w:rPr>
              <w:t>Сорау-ларга  җавап</w:t>
            </w:r>
          </w:p>
        </w:tc>
        <w:tc>
          <w:tcPr>
            <w:tcW w:w="567" w:type="dxa"/>
            <w:gridSpan w:val="2"/>
          </w:tcPr>
          <w:p w:rsidR="00FB1B80" w:rsidRPr="00FB1B80" w:rsidRDefault="00FB1B80" w:rsidP="00FB1B80">
            <w:pPr>
              <w:rPr>
                <w:lang w:val="tt-RU"/>
              </w:rPr>
            </w:pPr>
          </w:p>
        </w:tc>
        <w:tc>
          <w:tcPr>
            <w:tcW w:w="567" w:type="dxa"/>
          </w:tcPr>
          <w:p w:rsidR="00FB1B80" w:rsidRPr="00FB1B80" w:rsidRDefault="00FB1B80" w:rsidP="00FB1B80">
            <w:pPr>
              <w:rPr>
                <w:lang w:val="tt-RU"/>
              </w:rPr>
            </w:pPr>
          </w:p>
        </w:tc>
      </w:tr>
      <w:tr w:rsidR="00FB1B80" w:rsidRPr="00FB1B80" w:rsidTr="002C2E96">
        <w:trPr>
          <w:gridAfter w:val="1"/>
          <w:wAfter w:w="236" w:type="dxa"/>
          <w:trHeight w:val="3765"/>
        </w:trPr>
        <w:tc>
          <w:tcPr>
            <w:tcW w:w="630" w:type="dxa"/>
          </w:tcPr>
          <w:p w:rsidR="00FB1B80" w:rsidRPr="00FB1B80" w:rsidRDefault="00FB1B80" w:rsidP="00FB1B80">
            <w:pPr>
              <w:widowControl w:val="0"/>
              <w:spacing w:after="6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51</w:t>
            </w:r>
            <w:r w:rsidRPr="00FB1B80">
              <w:rPr>
                <w:rFonts w:ascii="Times New Roman" w:eastAsia="Times New Roman" w:hAnsi="Times New Roman" w:cs="Times New Roman"/>
                <w:color w:val="000000"/>
                <w:shd w:val="clear" w:color="auto" w:fill="FFFFFF"/>
              </w:rPr>
              <w:softHyphen/>
            </w:r>
          </w:p>
          <w:p w:rsidR="00FB1B80" w:rsidRPr="00FB1B80" w:rsidRDefault="00FB1B80" w:rsidP="00FB1B80">
            <w:pPr>
              <w:widowControl w:val="0"/>
              <w:spacing w:before="60" w:after="0" w:line="220" w:lineRule="exact"/>
              <w:ind w:left="100"/>
              <w:rPr>
                <w:rFonts w:ascii="Times New Roman" w:eastAsia="Times New Roman" w:hAnsi="Times New Roman" w:cs="Times New Roman"/>
                <w:lang w:val="tt-RU"/>
              </w:rPr>
            </w:pPr>
          </w:p>
        </w:tc>
        <w:tc>
          <w:tcPr>
            <w:tcW w:w="1701" w:type="dxa"/>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lang w:val="tt-RU"/>
              </w:rPr>
              <w:t>Ф. Әмир- хан.</w:t>
            </w:r>
          </w:p>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lang w:val="tt-RU"/>
              </w:rPr>
              <w:t>“Нәҗип”</w:t>
            </w:r>
          </w:p>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lang w:val="tt-RU"/>
              </w:rPr>
              <w:t>хикәясе</w:t>
            </w:r>
          </w:p>
        </w:tc>
        <w:tc>
          <w:tcPr>
            <w:tcW w:w="1701" w:type="dxa"/>
            <w:gridSpan w:val="2"/>
          </w:tcPr>
          <w:p w:rsidR="00FB1B80" w:rsidRPr="00FB1B80" w:rsidRDefault="00FB1B80" w:rsidP="00FB1B80">
            <w:pPr>
              <w:widowControl w:val="0"/>
              <w:spacing w:after="120" w:line="22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Катнаш</w:t>
            </w:r>
          </w:p>
          <w:p w:rsidR="00FB1B80" w:rsidRPr="00FB1B80" w:rsidRDefault="00FB1B80" w:rsidP="00FB1B80">
            <w:pPr>
              <w:widowControl w:val="0"/>
              <w:spacing w:before="120" w:after="0" w:line="22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дәрес.</w:t>
            </w:r>
          </w:p>
        </w:tc>
        <w:tc>
          <w:tcPr>
            <w:tcW w:w="2126"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“Нәҗип” хикәясен уку, анализлау, хикәя турында төшенчә бирү</w:t>
            </w:r>
          </w:p>
        </w:tc>
        <w:tc>
          <w:tcPr>
            <w:tcW w:w="1984"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Әдәплелек сый- фатлары булды- 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Укыган әсәр буенча фикер алышуда кат- нашу. Иптәшләреңне тыңлый, ә үз ка- рашларыңны матур итеп әйтә белү. Әсәр буенча дөрес нәтиҗәләр чыгару,</w:t>
            </w:r>
          </w:p>
          <w:p w:rsidR="00FB1B80" w:rsidRPr="00FB1B80" w:rsidRDefault="00FB1B80" w:rsidP="00FB1B80">
            <w:pPr>
              <w:rPr>
                <w:color w:val="000000" w:themeColor="text1"/>
              </w:rPr>
            </w:pPr>
            <w:r w:rsidRPr="00FB1B80">
              <w:rPr>
                <w:color w:val="000000" w:themeColor="text1"/>
              </w:rPr>
              <w:t>Гомумиләштерү</w:t>
            </w:r>
            <w:r w:rsidRPr="00FB1B80">
              <w:rPr>
                <w:color w:val="000000" w:themeColor="text1"/>
                <w:lang w:val="tt-RU"/>
              </w:rPr>
              <w:t>-</w:t>
            </w:r>
            <w:r w:rsidRPr="00FB1B80">
              <w:rPr>
                <w:color w:val="000000" w:themeColor="text1"/>
              </w:rPr>
              <w:t>ләр</w:t>
            </w:r>
            <w:r w:rsidRPr="00FB1B80">
              <w:rPr>
                <w:color w:val="000000" w:themeColor="text1"/>
                <w:lang w:val="tt-RU"/>
              </w:rPr>
              <w:t xml:space="preserve">   </w:t>
            </w:r>
            <w:r w:rsidRPr="00FB1B80">
              <w:rPr>
                <w:color w:val="000000" w:themeColor="text1"/>
              </w:rPr>
              <w:t>ясау</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“Нәҗип” хикәясен уку, анализлау, хикәя турында төшенчә алу.</w:t>
            </w:r>
          </w:p>
        </w:tc>
        <w:tc>
          <w:tcPr>
            <w:tcW w:w="1836"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Әсәрне анализлау, геройларга бәя бирү, сурәтләү чараларын табу, хикәянең үзенчәлекләрен бил- геләп, төшенчә итеп чыгару</w:t>
            </w:r>
          </w:p>
        </w:tc>
        <w:tc>
          <w:tcPr>
            <w:tcW w:w="999" w:type="dxa"/>
          </w:tcPr>
          <w:p w:rsidR="00FB1B80" w:rsidRPr="00FB1B80" w:rsidRDefault="00FB1B80" w:rsidP="00FB1B80">
            <w:pPr>
              <w:rPr>
                <w:color w:val="000000" w:themeColor="text1"/>
                <w:sz w:val="10"/>
                <w:szCs w:val="10"/>
              </w:rPr>
            </w:pPr>
            <w:r w:rsidRPr="00FB1B80">
              <w:rPr>
                <w:color w:val="000000" w:themeColor="text1"/>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465"/>
        </w:trPr>
        <w:tc>
          <w:tcPr>
            <w:tcW w:w="630" w:type="dxa"/>
          </w:tcPr>
          <w:p w:rsidR="00FB1B80" w:rsidRPr="00FB1B80" w:rsidRDefault="00FB1B80" w:rsidP="00FB1B80">
            <w:pPr>
              <w:widowControl w:val="0"/>
              <w:spacing w:before="60" w:after="0" w:line="220" w:lineRule="exact"/>
              <w:ind w:left="10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lang w:val="tt-RU"/>
              </w:rPr>
              <w:t>52</w:t>
            </w:r>
          </w:p>
        </w:tc>
        <w:tc>
          <w:tcPr>
            <w:tcW w:w="1701" w:type="dxa"/>
          </w:tcPr>
          <w:p w:rsidR="00FB1B80" w:rsidRPr="00FB1B80" w:rsidRDefault="00FB1B80" w:rsidP="00FB1B80">
            <w:pPr>
              <w:widowControl w:val="0"/>
              <w:spacing w:after="0" w:line="240" w:lineRule="auto"/>
              <w:rPr>
                <w:rFonts w:ascii="Times New Roman" w:eastAsia="Courier New" w:hAnsi="Times New Roman" w:cs="Times New Roman"/>
                <w:color w:val="000000" w:themeColor="text1"/>
                <w:sz w:val="24"/>
                <w:szCs w:val="24"/>
                <w:lang w:val="tt-RU" w:eastAsia="ru-RU"/>
              </w:rPr>
            </w:pPr>
            <w:r w:rsidRPr="00FB1B80">
              <w:rPr>
                <w:rFonts w:ascii="Times New Roman" w:eastAsia="Courier New" w:hAnsi="Times New Roman" w:cs="Times New Roman"/>
                <w:color w:val="000000" w:themeColor="text1"/>
                <w:sz w:val="24"/>
                <w:szCs w:val="24"/>
                <w:lang w:val="be-BY" w:eastAsia="ru-RU"/>
              </w:rPr>
              <w:t>Ф.Әмирханның  “Нәҗип” хикәясе</w:t>
            </w:r>
          </w:p>
          <w:p w:rsidR="00FB1B80" w:rsidRPr="00FB1B80" w:rsidRDefault="00FB1B80" w:rsidP="00FB1B80">
            <w:pPr>
              <w:widowControl w:val="0"/>
              <w:spacing w:after="0" w:line="240" w:lineRule="auto"/>
              <w:rPr>
                <w:rFonts w:ascii="Times New Roman" w:eastAsia="Courier New" w:hAnsi="Times New Roman" w:cs="Times New Roman"/>
                <w:color w:val="000000" w:themeColor="text1"/>
                <w:sz w:val="24"/>
                <w:szCs w:val="24"/>
                <w:lang w:val="tt-RU" w:eastAsia="ru-RU"/>
              </w:rPr>
            </w:pPr>
            <w:r w:rsidRPr="00FB1B80">
              <w:rPr>
                <w:rFonts w:ascii="Times New Roman" w:eastAsia="Courier New" w:hAnsi="Times New Roman" w:cs="Times New Roman"/>
                <w:color w:val="000000" w:themeColor="text1"/>
                <w:sz w:val="24"/>
                <w:szCs w:val="24"/>
                <w:lang w:val="tt-RU" w:eastAsia="ru-RU"/>
              </w:rPr>
              <w:t xml:space="preserve">Хикәяләүче, автор позициясе.  Табигать образы,әйбер образы. </w:t>
            </w:r>
          </w:p>
        </w:tc>
        <w:tc>
          <w:tcPr>
            <w:tcW w:w="1701" w:type="dxa"/>
            <w:gridSpan w:val="2"/>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Әсәр белән танышу.</w:t>
            </w:r>
          </w:p>
        </w:tc>
        <w:tc>
          <w:tcPr>
            <w:tcW w:w="2126" w:type="dxa"/>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Хикәянең сюжетын белү.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Нәҗип кичерешләренең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самимилеген, хис-</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тойгыларындагы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борылышларны мисаллар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ярдәмендә аңлата белү.</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Уйлап язарга өйрәнү.</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ӘТ: Хикәя турында төшенчә</w:t>
            </w:r>
          </w:p>
        </w:tc>
        <w:tc>
          <w:tcPr>
            <w:tcW w:w="1984" w:type="dxa"/>
            <w:gridSpan w:val="2"/>
          </w:tcPr>
          <w:p w:rsidR="00FB1B80" w:rsidRPr="00FB1B80" w:rsidRDefault="00FB1B80" w:rsidP="00FB1B80">
            <w:pPr>
              <w:widowControl w:val="0"/>
              <w:spacing w:after="0" w:line="240" w:lineRule="auto"/>
              <w:contextualSpacing/>
              <w:rPr>
                <w:rFonts w:ascii="Times New Roman" w:eastAsia="TimesNewRomanPSMT" w:hAnsi="Times New Roman" w:cs="Times New Roman"/>
                <w:color w:val="000000" w:themeColor="text1"/>
                <w:sz w:val="24"/>
                <w:szCs w:val="24"/>
                <w:lang w:val="tt-RU" w:eastAsia="ru-RU"/>
              </w:rPr>
            </w:pPr>
            <w:r w:rsidRPr="00FB1B80">
              <w:rPr>
                <w:rFonts w:ascii="Times New Roman" w:eastAsia="TimesNewRomanPSMT" w:hAnsi="Times New Roman" w:cs="Times New Roman"/>
                <w:color w:val="000000" w:themeColor="text1"/>
                <w:sz w:val="24"/>
                <w:szCs w:val="24"/>
                <w:lang w:val="tt-RU" w:eastAsia="ru-RU"/>
              </w:rPr>
              <w:t xml:space="preserve">Хикәяләүче, автор позициясе.  Табигать образы,әйбер образы. </w:t>
            </w:r>
            <w:r w:rsidRPr="00FB1B80">
              <w:rPr>
                <w:rFonts w:ascii="Times New Roman" w:eastAsia="TimesNewRomanPSMT" w:hAnsi="Times New Roman" w:cs="Times New Roman"/>
                <w:color w:val="000000" w:themeColor="text1"/>
                <w:sz w:val="24"/>
                <w:szCs w:val="24"/>
                <w:lang w:val="be-BY" w:eastAsia="ru-RU"/>
              </w:rPr>
              <w:t>Әдәби сөйләм: хикәяләү</w:t>
            </w:r>
          </w:p>
        </w:tc>
        <w:tc>
          <w:tcPr>
            <w:tcW w:w="1843" w:type="dxa"/>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Тест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биремнәре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эшләү</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lang w:val="tt-RU"/>
              </w:rPr>
              <w:t>“Нәҗип” хикәясен уку, анализлау, хикәя турында төшенчә алу.</w:t>
            </w:r>
          </w:p>
        </w:tc>
        <w:tc>
          <w:tcPr>
            <w:tcW w:w="1836"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lang w:val="tt-RU"/>
              </w:rPr>
              <w:t>Әсәрне анализлау, геройларга бәя бирү, сурәтләү чараларын табу, хикәянең үзенчәлекләрен бил- геләп, төшенчә итеп чыгару</w:t>
            </w:r>
          </w:p>
        </w:tc>
        <w:tc>
          <w:tcPr>
            <w:tcW w:w="999" w:type="dxa"/>
          </w:tcPr>
          <w:p w:rsidR="00FB1B80" w:rsidRPr="00FB1B80" w:rsidRDefault="00FB1B80" w:rsidP="00FB1B80">
            <w:pPr>
              <w:spacing w:after="0"/>
              <w:rPr>
                <w:rFonts w:ascii="Times New Roman" w:hAnsi="Times New Roman" w:cs="Times New Roman"/>
                <w:color w:val="000000" w:themeColor="text1"/>
                <w:lang w:val="tt-RU"/>
              </w:rPr>
            </w:pPr>
            <w:r w:rsidRPr="00FB1B80">
              <w:rPr>
                <w:rFonts w:ascii="Times New Roman" w:hAnsi="Times New Roman" w:cs="Times New Roman"/>
                <w:color w:val="000000" w:themeColor="text1"/>
                <w:lang w:val="tt-RU"/>
              </w:rPr>
              <w:t xml:space="preserve">Мөстә-кыйль </w:t>
            </w:r>
          </w:p>
          <w:p w:rsidR="00FB1B80" w:rsidRPr="00FB1B80" w:rsidRDefault="00FB1B80" w:rsidP="00FB1B80">
            <w:pPr>
              <w:spacing w:after="0"/>
              <w:rPr>
                <w:rFonts w:ascii="Times New Roman" w:hAnsi="Times New Roman" w:cs="Times New Roman"/>
                <w:color w:val="000000" w:themeColor="text1"/>
                <w:lang w:val="tt-RU"/>
              </w:rPr>
            </w:pPr>
            <w:r w:rsidRPr="00FB1B80">
              <w:rPr>
                <w:rFonts w:ascii="Times New Roman" w:hAnsi="Times New Roman" w:cs="Times New Roman"/>
                <w:color w:val="000000" w:themeColor="text1"/>
                <w:lang w:val="tt-RU"/>
              </w:rPr>
              <w:t>эш.</w:t>
            </w:r>
          </w:p>
          <w:p w:rsidR="00FB1B80" w:rsidRPr="00FB1B80" w:rsidRDefault="00FB1B80" w:rsidP="00FB1B80">
            <w:pPr>
              <w:spacing w:after="0"/>
              <w:rPr>
                <w:rFonts w:ascii="Times New Roman" w:hAnsi="Times New Roman" w:cs="Times New Roman"/>
                <w:color w:val="000000" w:themeColor="text1"/>
                <w:lang w:val="tt-RU"/>
              </w:rPr>
            </w:pPr>
            <w:r w:rsidRPr="00FB1B80">
              <w:rPr>
                <w:rFonts w:ascii="Times New Roman" w:hAnsi="Times New Roman" w:cs="Times New Roman"/>
                <w:color w:val="000000" w:themeColor="text1"/>
                <w:lang w:val="tt-RU"/>
              </w:rPr>
              <w:t xml:space="preserve">Тест </w:t>
            </w:r>
          </w:p>
          <w:p w:rsidR="00FB1B80" w:rsidRPr="00FB1B80" w:rsidRDefault="00FB1B80" w:rsidP="00FB1B80">
            <w:pPr>
              <w:spacing w:after="0"/>
              <w:rPr>
                <w:rFonts w:ascii="Times New Roman" w:hAnsi="Times New Roman" w:cs="Times New Roman"/>
                <w:color w:val="000000" w:themeColor="text1"/>
                <w:lang w:val="tt-RU"/>
              </w:rPr>
            </w:pPr>
            <w:r w:rsidRPr="00FB1B80">
              <w:rPr>
                <w:rFonts w:ascii="Times New Roman" w:hAnsi="Times New Roman" w:cs="Times New Roman"/>
                <w:color w:val="000000" w:themeColor="text1"/>
                <w:lang w:val="tt-RU"/>
              </w:rPr>
              <w:t xml:space="preserve">Бирем-нәре </w:t>
            </w:r>
          </w:p>
          <w:p w:rsidR="00FB1B80" w:rsidRPr="00FB1B80" w:rsidRDefault="00FB1B80" w:rsidP="00FB1B80">
            <w:pPr>
              <w:rPr>
                <w:b/>
                <w:color w:val="000000" w:themeColor="text1"/>
                <w:sz w:val="10"/>
                <w:szCs w:val="10"/>
                <w:lang w:val="tt-RU"/>
              </w:rPr>
            </w:pPr>
            <w:r w:rsidRPr="00FB1B80">
              <w:rPr>
                <w:rFonts w:ascii="Times New Roman" w:hAnsi="Times New Roman" w:cs="Times New Roman"/>
                <w:color w:val="000000" w:themeColor="text1"/>
              </w:rPr>
              <w:t>эшлә</w:t>
            </w:r>
            <w:r w:rsidRPr="00FB1B80">
              <w:rPr>
                <w:rFonts w:ascii="Times New Roman" w:hAnsi="Times New Roman" w:cs="Times New Roman"/>
                <w:color w:val="000000" w:themeColor="text1"/>
                <w:lang w:val="tt-RU"/>
              </w:rPr>
              <w:t>ү</w:t>
            </w:r>
          </w:p>
        </w:tc>
        <w:tc>
          <w:tcPr>
            <w:tcW w:w="567" w:type="dxa"/>
            <w:gridSpan w:val="2"/>
          </w:tcPr>
          <w:p w:rsidR="00FB1B80" w:rsidRPr="00FB1B80" w:rsidRDefault="00FB1B80" w:rsidP="00FB1B80">
            <w:pPr>
              <w:rPr>
                <w:lang w:val="tt-RU"/>
              </w:rPr>
            </w:pPr>
          </w:p>
        </w:tc>
        <w:tc>
          <w:tcPr>
            <w:tcW w:w="567" w:type="dxa"/>
          </w:tcPr>
          <w:p w:rsidR="00FB1B80" w:rsidRPr="00FB1B80" w:rsidRDefault="00FB1B80" w:rsidP="00FB1B80">
            <w:pPr>
              <w:rPr>
                <w:lang w:val="tt-RU"/>
              </w:rPr>
            </w:pPr>
          </w:p>
        </w:tc>
      </w:tr>
      <w:tr w:rsidR="00FB1B80" w:rsidRPr="00FB1B80" w:rsidTr="002C2E96">
        <w:trPr>
          <w:gridAfter w:val="1"/>
          <w:wAfter w:w="236"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53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Б.с.ү. Сочи</w:t>
            </w:r>
            <w:r w:rsidRPr="00FB1B80">
              <w:rPr>
                <w:color w:val="000000" w:themeColor="text1"/>
              </w:rPr>
              <w:softHyphen/>
              <w:t>нение “Ми</w:t>
            </w:r>
            <w:r w:rsidRPr="00FB1B80">
              <w:rPr>
                <w:color w:val="000000" w:themeColor="text1"/>
              </w:rPr>
              <w:softHyphen/>
              <w:t>нем яраткан һөнәрем”</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Белемнәрне ныгыту, сис- темалаштыр.</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“Минем яраткан һөнәрем” темасына сочинение язу</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Һөнәр, аңа ия булу кирәклеге турында аңлау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 xml:space="preserve">Үз фикерләреңне эзлекле бәян итә белү. Сөйләм телен, язу </w:t>
            </w:r>
            <w:r w:rsidRPr="00FB1B80">
              <w:rPr>
                <w:color w:val="000000" w:themeColor="text1"/>
              </w:rPr>
              <w:t>культурасын һәм иҗади фикерләвен үстерү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“Минем яраткан һөнәрем” темасына сочинение язу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План төзү, план буенча сөйләү, сочи- нениене мөстәкыйль язу</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spacing w:after="0"/>
            </w:pPr>
            <w:r w:rsidRPr="00FB1B80">
              <w:t>Сочи</w:t>
            </w:r>
          </w:p>
          <w:p w:rsidR="00FB1B80" w:rsidRPr="00FB1B80" w:rsidRDefault="00FB1B80" w:rsidP="00FB1B80">
            <w:pPr>
              <w:spacing w:after="0"/>
            </w:pPr>
            <w:r w:rsidRPr="00FB1B80">
              <w:t>чине-</w:t>
            </w:r>
          </w:p>
          <w:p w:rsidR="00FB1B80" w:rsidRPr="00FB1B80" w:rsidRDefault="00FB1B80" w:rsidP="00FB1B80">
            <w:pPr>
              <w:spacing w:after="0"/>
            </w:pPr>
            <w:r w:rsidRPr="00FB1B80">
              <w:t>не-</w:t>
            </w:r>
          </w:p>
          <w:p w:rsidR="00FB1B80" w:rsidRPr="00FB1B80" w:rsidRDefault="00FB1B80" w:rsidP="00FB1B80">
            <w:pPr>
              <w:spacing w:after="0"/>
            </w:pPr>
            <w:r w:rsidRPr="00FB1B80">
              <w:t>ние</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54</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Д.Т.У. Фаил</w:t>
            </w:r>
          </w:p>
          <w:p w:rsidR="00FB1B80" w:rsidRPr="00FB1B80" w:rsidRDefault="00FB1B80" w:rsidP="00FB1B80">
            <w:pPr>
              <w:rPr>
                <w:color w:val="000000" w:themeColor="text1"/>
              </w:rPr>
            </w:pPr>
            <w:r w:rsidRPr="00FB1B80">
              <w:rPr>
                <w:color w:val="000000" w:themeColor="text1"/>
              </w:rPr>
              <w:t>Шәфигул-</w:t>
            </w:r>
          </w:p>
          <w:p w:rsidR="00FB1B80" w:rsidRPr="00FB1B80" w:rsidRDefault="00FB1B80" w:rsidP="00FB1B80">
            <w:pPr>
              <w:rPr>
                <w:color w:val="000000" w:themeColor="text1"/>
              </w:rPr>
            </w:pPr>
            <w:r w:rsidRPr="00FB1B80">
              <w:rPr>
                <w:color w:val="000000" w:themeColor="text1"/>
              </w:rPr>
              <w:t>линның</w:t>
            </w:r>
          </w:p>
          <w:p w:rsidR="00FB1B80" w:rsidRPr="00FB1B80" w:rsidRDefault="00FB1B80" w:rsidP="00FB1B80">
            <w:pPr>
              <w:rPr>
                <w:color w:val="000000" w:themeColor="text1"/>
              </w:rPr>
            </w:pPr>
            <w:r w:rsidRPr="00FB1B80">
              <w:rPr>
                <w:color w:val="000000" w:themeColor="text1"/>
              </w:rPr>
              <w:t>“Акмөгез”</w:t>
            </w:r>
          </w:p>
          <w:p w:rsidR="00FB1B80" w:rsidRPr="00FB1B80" w:rsidRDefault="00FB1B80" w:rsidP="00FB1B80">
            <w:pPr>
              <w:rPr>
                <w:color w:val="000000" w:themeColor="text1"/>
              </w:rPr>
            </w:pPr>
            <w:r w:rsidRPr="00FB1B80">
              <w:rPr>
                <w:color w:val="000000" w:themeColor="text1"/>
              </w:rPr>
              <w:t>хикәясе</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Катнаш дәрес</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Ф. Шәфигуллин иҗаты. “Акмөгез” хикәясен өйрәнү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Табигатькә сак- чыл караш, мәрхәмәтлелек, шәфкатьлелек кебек сый- фатларны бул- дыру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Әсәргә карата үз ка- рашың булу, дәлилле фикер җиткерә белү, тексттан кирәкле мәгълүматны аерып чыгара белү, әсәрнең эчтәлеген үз сүзләрең белән сөйли белү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Ф. Шәфигуллин иҗаты. “Акмөгез” хикәясе уку һәм анализлау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Әсәрне уку, эчтәле- ген сөйләү анализлау</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spacing w:after="0"/>
              <w:rPr>
                <w:rFonts w:ascii="Times New Roman" w:hAnsi="Times New Roman" w:cs="Times New Roman"/>
                <w:color w:val="000000" w:themeColor="text1"/>
              </w:rPr>
            </w:pPr>
            <w:r w:rsidRPr="00FB1B80">
              <w:rPr>
                <w:rFonts w:ascii="Times New Roman" w:hAnsi="Times New Roman" w:cs="Times New Roman"/>
                <w:color w:val="000000" w:themeColor="text1"/>
              </w:rPr>
              <w:t>Мөстә</w:t>
            </w:r>
            <w:r w:rsidRPr="00FB1B80">
              <w:rPr>
                <w:rFonts w:ascii="Times New Roman" w:hAnsi="Times New Roman" w:cs="Times New Roman"/>
                <w:color w:val="000000" w:themeColor="text1"/>
                <w:lang w:val="tt-RU"/>
              </w:rPr>
              <w:t>-</w:t>
            </w:r>
            <w:r w:rsidRPr="00FB1B80">
              <w:rPr>
                <w:rFonts w:ascii="Times New Roman" w:hAnsi="Times New Roman" w:cs="Times New Roman"/>
                <w:color w:val="000000" w:themeColor="text1"/>
              </w:rPr>
              <w:t xml:space="preserve">кыйль </w:t>
            </w:r>
          </w:p>
          <w:p w:rsidR="00FB1B80" w:rsidRPr="00FB1B80" w:rsidRDefault="00FB1B80" w:rsidP="00FB1B80">
            <w:pPr>
              <w:spacing w:after="0"/>
              <w:rPr>
                <w:rFonts w:ascii="Times New Roman" w:hAnsi="Times New Roman" w:cs="Times New Roman"/>
                <w:color w:val="000000" w:themeColor="text1"/>
              </w:rPr>
            </w:pPr>
            <w:r w:rsidRPr="00FB1B80">
              <w:rPr>
                <w:rFonts w:ascii="Times New Roman" w:hAnsi="Times New Roman" w:cs="Times New Roman"/>
                <w:color w:val="000000" w:themeColor="text1"/>
              </w:rPr>
              <w:t>эш.</w:t>
            </w:r>
          </w:p>
          <w:p w:rsidR="00FB1B80" w:rsidRPr="00FB1B80" w:rsidRDefault="00FB1B80" w:rsidP="00FB1B80">
            <w:pPr>
              <w:spacing w:after="0"/>
              <w:rPr>
                <w:rFonts w:ascii="Times New Roman" w:hAnsi="Times New Roman" w:cs="Times New Roman"/>
                <w:color w:val="000000" w:themeColor="text1"/>
              </w:rPr>
            </w:pPr>
            <w:r w:rsidRPr="00FB1B80">
              <w:rPr>
                <w:rFonts w:ascii="Times New Roman" w:hAnsi="Times New Roman" w:cs="Times New Roman"/>
                <w:color w:val="000000" w:themeColor="text1"/>
              </w:rPr>
              <w:t xml:space="preserve">Тест </w:t>
            </w:r>
          </w:p>
          <w:p w:rsidR="00FB1B80" w:rsidRPr="00FB1B80" w:rsidRDefault="00FB1B80" w:rsidP="00FB1B80">
            <w:pPr>
              <w:spacing w:after="0"/>
              <w:rPr>
                <w:rFonts w:ascii="Times New Roman" w:hAnsi="Times New Roman" w:cs="Times New Roman"/>
                <w:color w:val="000000" w:themeColor="text1"/>
              </w:rPr>
            </w:pPr>
            <w:r w:rsidRPr="00FB1B80">
              <w:rPr>
                <w:rFonts w:ascii="Times New Roman" w:hAnsi="Times New Roman" w:cs="Times New Roman"/>
                <w:color w:val="000000" w:themeColor="text1"/>
              </w:rPr>
              <w:t>Бирем</w:t>
            </w:r>
            <w:r w:rsidRPr="00FB1B80">
              <w:rPr>
                <w:rFonts w:ascii="Times New Roman" w:hAnsi="Times New Roman" w:cs="Times New Roman"/>
                <w:color w:val="000000" w:themeColor="text1"/>
                <w:lang w:val="tt-RU"/>
              </w:rPr>
              <w:t>-</w:t>
            </w:r>
            <w:r w:rsidRPr="00FB1B80">
              <w:rPr>
                <w:rFonts w:ascii="Times New Roman" w:hAnsi="Times New Roman" w:cs="Times New Roman"/>
                <w:color w:val="000000" w:themeColor="text1"/>
              </w:rPr>
              <w:t xml:space="preserve">нәре </w:t>
            </w:r>
          </w:p>
          <w:p w:rsidR="00FB1B80" w:rsidRPr="00FB1B80" w:rsidRDefault="00FB1B80" w:rsidP="00FB1B80">
            <w:pPr>
              <w:rPr>
                <w:color w:val="000000" w:themeColor="text1"/>
              </w:rPr>
            </w:pPr>
            <w:r w:rsidRPr="00FB1B80">
              <w:rPr>
                <w:rFonts w:ascii="Times New Roman" w:hAnsi="Times New Roman" w:cs="Times New Roman"/>
                <w:color w:val="000000" w:themeColor="text1"/>
              </w:rPr>
              <w:t>эшлә</w:t>
            </w:r>
            <w:r w:rsidRPr="00FB1B80">
              <w:rPr>
                <w:rFonts w:ascii="Times New Roman" w:hAnsi="Times New Roman" w:cs="Times New Roman"/>
                <w:color w:val="000000" w:themeColor="text1"/>
                <w:lang w:val="tt-RU"/>
              </w:rPr>
              <w:t>ү</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55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Мәсәл жан</w:t>
            </w:r>
            <w:r w:rsidRPr="00FB1B80">
              <w:rPr>
                <w:color w:val="000000" w:themeColor="text1"/>
              </w:rPr>
              <w:softHyphen/>
              <w:t>ры</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Яңа</w:t>
            </w:r>
          </w:p>
          <w:p w:rsidR="00FB1B80" w:rsidRPr="00FB1B80" w:rsidRDefault="00FB1B80" w:rsidP="00FB1B80">
            <w:pPr>
              <w:rPr>
                <w:color w:val="000000" w:themeColor="text1"/>
              </w:rPr>
            </w:pPr>
            <w:r w:rsidRPr="00FB1B80">
              <w:rPr>
                <w:color w:val="000000" w:themeColor="text1"/>
              </w:rPr>
              <w:t>төшенчәләр</w:t>
            </w:r>
          </w:p>
          <w:p w:rsidR="00FB1B80" w:rsidRPr="00FB1B80" w:rsidRDefault="00FB1B80" w:rsidP="00FB1B80">
            <w:pPr>
              <w:rPr>
                <w:color w:val="000000" w:themeColor="text1"/>
              </w:rPr>
            </w:pPr>
            <w:r w:rsidRPr="00FB1B80">
              <w:rPr>
                <w:color w:val="000000" w:themeColor="text1"/>
              </w:rPr>
              <w:t>форма-</w:t>
            </w:r>
          </w:p>
          <w:p w:rsidR="00FB1B80" w:rsidRPr="00FB1B80" w:rsidRDefault="00FB1B80" w:rsidP="00FB1B80">
            <w:pPr>
              <w:rPr>
                <w:color w:val="000000" w:themeColor="text1"/>
              </w:rPr>
            </w:pPr>
            <w:r w:rsidRPr="00FB1B80">
              <w:rPr>
                <w:color w:val="000000" w:themeColor="text1"/>
              </w:rPr>
              <w:t>лаштыру</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Мәсәл жанры. Мәсәлдә Аллегорик образлар</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Татар әдәбияты- на кызыксыну булдыру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Тема буенча сорау- лар бирә белү, сөйләм телен һәм фикерләү сәләтен үстерү. Әдәбият тео- риясе буенча билгеле бер күләмдә белемгә ия булу</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Мәсәл жанры ту- рында белешмә алу, мәсәлдә алле- горик образларны тикшерү</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Таныш булган мәсәлләрне искә төшерү, эчтәлек- ләрен сөйләп карау</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lang w:val="tt-RU"/>
              </w:rPr>
              <w:t>Сорау-ларга  җавап</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56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М. Гафури. “Сарыкны кем аша- ган?” мәсәле</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Катнаш дәрес</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М. Гафуринең “Са- рыкны кем ашаган?” мәсәлен өйрәнү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Гаделлек, дөреслек һәм аларның киресе булган сый- фатларны тану, бәяләү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Әсәрдә автор ка- рашларын ачыклау һәм әсәргә карата үз фикереңне әйтә белү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Әсәрне иҗтимагый һәм мәдәни тор- мыш күренешләре белән бәйлелектә аңлау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Әсәрне сәнгатьле уку, анализлау, иде- яне чыгару</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lang w:val="tt-RU"/>
              </w:rPr>
              <w:t>Сорау-ларга  җавап</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23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r w:rsidRPr="00FB1B80">
              <w:t>57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Г. Тукай. “Ике сабан” мәсәле</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Катнаш дәрес</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Г. Тукайның “Ике сабан” мәсәлен өйрәнү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Тырышлык</w:t>
            </w:r>
          </w:p>
          <w:p w:rsidR="00FB1B80" w:rsidRPr="00FB1B80" w:rsidRDefault="00FB1B80" w:rsidP="00FB1B80">
            <w:pPr>
              <w:rPr>
                <w:color w:val="000000" w:themeColor="text1"/>
              </w:rPr>
            </w:pPr>
            <w:r w:rsidRPr="00FB1B80">
              <w:rPr>
                <w:color w:val="000000" w:themeColor="text1"/>
              </w:rPr>
              <w:t>сыйфатларын</w:t>
            </w:r>
          </w:p>
          <w:p w:rsidR="00FB1B80" w:rsidRPr="00FB1B80" w:rsidRDefault="00FB1B80" w:rsidP="00FB1B80">
            <w:pPr>
              <w:rPr>
                <w:color w:val="000000" w:themeColor="text1"/>
              </w:rPr>
            </w:pPr>
            <w:r w:rsidRPr="00FB1B80">
              <w:rPr>
                <w:color w:val="000000" w:themeColor="text1"/>
              </w:rPr>
              <w:t>булдыру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Сәбәп - нәтиҗә бәйләнеше булдыру, төрле фикерләрне исәпкә алып эш итә белү, үз фикерен тексттан мисаллар ярдәмендә дәлилләү</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Г. Тукайның “Ике сабан” мәсәлен уку һәм анализлау</w:t>
            </w:r>
          </w:p>
        </w:tc>
        <w:tc>
          <w:tcPr>
            <w:tcW w:w="1836"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rPr>
              <w:t>Әсәрне уку, эчтәле</w:t>
            </w:r>
            <w:r w:rsidRPr="00FB1B80">
              <w:rPr>
                <w:color w:val="000000" w:themeColor="text1"/>
              </w:rPr>
              <w:softHyphen/>
              <w:t>ген аңлау, фикер алышу, идеясен бил- геләү</w:t>
            </w: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pPr>
              <w:rPr>
                <w:color w:val="000000" w:themeColor="text1"/>
              </w:rPr>
            </w:pPr>
            <w:r w:rsidRPr="00FB1B80">
              <w:rPr>
                <w:color w:val="000000" w:themeColor="text1"/>
                <w:lang w:val="tt-RU"/>
              </w:rPr>
              <w:t>Сорау-ларга  җавап</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c>
          <w:tcPr>
            <w:tcW w:w="567" w:type="dxa"/>
            <w:tcBorders>
              <w:top w:val="single" w:sz="4" w:space="0" w:color="auto"/>
              <w:left w:val="single" w:sz="4" w:space="0" w:color="auto"/>
              <w:bottom w:val="single" w:sz="4" w:space="0" w:color="auto"/>
              <w:right w:val="single" w:sz="4" w:space="0" w:color="auto"/>
            </w:tcBorders>
            <w:shd w:val="clear" w:color="auto" w:fill="FFFFFF"/>
          </w:tcPr>
          <w:p w:rsidR="00FB1B80" w:rsidRPr="00FB1B80" w:rsidRDefault="00FB1B80" w:rsidP="00FB1B80"/>
        </w:tc>
      </w:tr>
      <w:tr w:rsidR="00FB1B80" w:rsidRPr="00FB1B80" w:rsidTr="002C2E96">
        <w:trPr>
          <w:gridAfter w:val="1"/>
          <w:wAfter w:w="236" w:type="dxa"/>
          <w:trHeight w:val="180"/>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58</w:t>
            </w: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Сәнгать төре була рак әдәбият. Чәчмә әсәрләрдән сурәтләү чараларын табу</w:t>
            </w:r>
          </w:p>
        </w:tc>
        <w:tc>
          <w:tcPr>
            <w:tcW w:w="1701" w:type="dxa"/>
            <w:gridSpan w:val="2"/>
          </w:tcPr>
          <w:p w:rsidR="00FB1B80" w:rsidRPr="00FB1B80" w:rsidRDefault="00FB1B80" w:rsidP="00FB1B80">
            <w:pPr>
              <w:widowControl w:val="0"/>
              <w:spacing w:after="120" w:line="22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Практик</w:t>
            </w:r>
          </w:p>
          <w:p w:rsidR="00FB1B80" w:rsidRPr="00FB1B80" w:rsidRDefault="00FB1B80" w:rsidP="00FB1B80">
            <w:pPr>
              <w:widowControl w:val="0"/>
              <w:spacing w:before="120" w:after="0" w:line="22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дәрес</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Ә. Еникинең “Бала” хикәясендә автор кулланган сурәтләү чараларын табу, ана- лизлау</w:t>
            </w:r>
          </w:p>
        </w:tc>
        <w:tc>
          <w:tcPr>
            <w:tcW w:w="1984" w:type="dxa"/>
            <w:gridSpan w:val="2"/>
          </w:tcPr>
          <w:p w:rsidR="00FB1B80" w:rsidRPr="00FB1B80" w:rsidRDefault="00FB1B80" w:rsidP="00FB1B80">
            <w:pPr>
              <w:widowControl w:val="0"/>
              <w:spacing w:after="0" w:line="259"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Эстетик зәвык булдыру</w:t>
            </w:r>
          </w:p>
        </w:tc>
        <w:tc>
          <w:tcPr>
            <w:tcW w:w="1843" w:type="dxa"/>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Укытучы куйган уку мәсьәләсен аңлау һәм үтәү. Сөйләм телен баету</w:t>
            </w:r>
          </w:p>
        </w:tc>
        <w:tc>
          <w:tcPr>
            <w:tcW w:w="1843"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Ә. Еникинең “Бала” хикәясендә автор кулланган сурәтләү чараларын табу, анализлау. Әсәрдә аларның ролен ачыклау</w:t>
            </w:r>
          </w:p>
        </w:tc>
        <w:tc>
          <w:tcPr>
            <w:tcW w:w="1836"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Хикәядәге сурәтләү чараларын табу, ала- рның әһәмиятен бил- геләү, фикер алышу</w:t>
            </w:r>
          </w:p>
        </w:tc>
        <w:tc>
          <w:tcPr>
            <w:tcW w:w="999" w:type="dxa"/>
          </w:tcPr>
          <w:p w:rsidR="00FB1B80" w:rsidRPr="00FB1B80" w:rsidRDefault="00FB1B80" w:rsidP="00FB1B80">
            <w:pPr>
              <w:rPr>
                <w:color w:val="000000" w:themeColor="text1"/>
              </w:rPr>
            </w:pPr>
            <w:r w:rsidRPr="00FB1B80">
              <w:rPr>
                <w:color w:val="000000" w:themeColor="text1"/>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300"/>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59</w:t>
            </w: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Шигырь</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белән</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язылган</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әсәрнең</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сәнгать ча-</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раларын</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билгеләү</w:t>
            </w:r>
          </w:p>
        </w:tc>
        <w:tc>
          <w:tcPr>
            <w:tcW w:w="1701" w:type="dxa"/>
            <w:gridSpan w:val="2"/>
          </w:tcPr>
          <w:p w:rsidR="00FB1B80" w:rsidRPr="00FB1B80" w:rsidRDefault="00FB1B80" w:rsidP="00FB1B80">
            <w:pPr>
              <w:widowControl w:val="0"/>
              <w:spacing w:after="120" w:line="22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Практик</w:t>
            </w:r>
          </w:p>
          <w:p w:rsidR="00FB1B80" w:rsidRPr="00FB1B80" w:rsidRDefault="00FB1B80" w:rsidP="00FB1B80">
            <w:pPr>
              <w:widowControl w:val="0"/>
              <w:spacing w:before="120" w:after="0" w:line="22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дәрес</w:t>
            </w:r>
          </w:p>
        </w:tc>
        <w:tc>
          <w:tcPr>
            <w:tcW w:w="2126"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И. Юзеевның “Бер сүз” шигырендә сән- гать чараларын күзәтү</w:t>
            </w:r>
          </w:p>
        </w:tc>
        <w:tc>
          <w:tcPr>
            <w:tcW w:w="1984" w:type="dxa"/>
            <w:gridSpan w:val="2"/>
          </w:tcPr>
          <w:p w:rsidR="00FB1B80" w:rsidRPr="00FB1B80" w:rsidRDefault="00FB1B80" w:rsidP="00FB1B80">
            <w:pPr>
              <w:widowControl w:val="0"/>
              <w:spacing w:after="0" w:line="259"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Эстетик зәвык булдыру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Укытучы куйган уку мәсьәләсен аңлау һәм үтәү, фикерне төгәл һәм дөрес итеп җиткерә белү, сөйләм телен баету</w:t>
            </w:r>
          </w:p>
        </w:tc>
        <w:tc>
          <w:tcPr>
            <w:tcW w:w="1843"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Шигырь төзеле- шенә хас үзенчәлекләргә төшенү</w:t>
            </w:r>
          </w:p>
        </w:tc>
        <w:tc>
          <w:tcPr>
            <w:tcW w:w="1836"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Шигырь</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тезмәләренең озынлыгын бил геләү; ритм, рифма- ларны күзәтү, нәтиҗәләр ясау</w:t>
            </w:r>
          </w:p>
        </w:tc>
        <w:tc>
          <w:tcPr>
            <w:tcW w:w="999" w:type="dxa"/>
          </w:tcPr>
          <w:p w:rsidR="00FB1B80" w:rsidRPr="00FB1B80" w:rsidRDefault="00FB1B80" w:rsidP="00FB1B80">
            <w:pPr>
              <w:rPr>
                <w:color w:val="000000" w:themeColor="text1"/>
              </w:rPr>
            </w:pPr>
            <w:r w:rsidRPr="00FB1B80">
              <w:rPr>
                <w:color w:val="000000" w:themeColor="text1"/>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330"/>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60</w:t>
            </w: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Д.т.у. Вакы- тлы матбугат басмалары</w:t>
            </w:r>
          </w:p>
        </w:tc>
        <w:tc>
          <w:tcPr>
            <w:tcW w:w="1701" w:type="dxa"/>
            <w:gridSpan w:val="2"/>
          </w:tcPr>
          <w:p w:rsidR="00FB1B80" w:rsidRPr="00FB1B80" w:rsidRDefault="00FB1B80" w:rsidP="00FB1B80">
            <w:pPr>
              <w:widowControl w:val="0"/>
              <w:spacing w:after="0" w:line="22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Катнаш дәрес</w:t>
            </w:r>
          </w:p>
        </w:tc>
        <w:tc>
          <w:tcPr>
            <w:tcW w:w="2126" w:type="dxa"/>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Балалар өчен чыга- рылган газета жур- налларга күзәтү ясау</w:t>
            </w:r>
          </w:p>
        </w:tc>
        <w:tc>
          <w:tcPr>
            <w:tcW w:w="1984"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Мәгълүмат белән эшләү культурасы формалашу</w:t>
            </w:r>
          </w:p>
        </w:tc>
        <w:tc>
          <w:tcPr>
            <w:tcW w:w="1843" w:type="dxa"/>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Үз фикереңне логик эзлеклелектә әйтә белү, иптәшеңне тыңлау, бәяләү</w:t>
            </w:r>
          </w:p>
        </w:tc>
        <w:tc>
          <w:tcPr>
            <w:tcW w:w="1843"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Публицистик жанр турында мәгълүмат алу</w:t>
            </w:r>
          </w:p>
        </w:tc>
        <w:tc>
          <w:tcPr>
            <w:tcW w:w="1836"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Газета-журнал язма- ларын уку, анализлау</w:t>
            </w:r>
          </w:p>
        </w:tc>
        <w:tc>
          <w:tcPr>
            <w:tcW w:w="999" w:type="dxa"/>
          </w:tcPr>
          <w:p w:rsidR="00FB1B80" w:rsidRPr="00FB1B80" w:rsidRDefault="00FB1B80" w:rsidP="00FB1B80">
            <w:pPr>
              <w:spacing w:after="0" w:line="240" w:lineRule="auto"/>
              <w:rPr>
                <w:color w:val="000000" w:themeColor="text1"/>
                <w:lang w:val="tt-RU"/>
              </w:rPr>
            </w:pPr>
            <w:r w:rsidRPr="00FB1B80">
              <w:rPr>
                <w:color w:val="000000" w:themeColor="text1"/>
                <w:lang w:val="tt-RU"/>
              </w:rPr>
              <w:t>Мөстә-кыйль</w:t>
            </w:r>
          </w:p>
          <w:p w:rsidR="00FB1B80" w:rsidRPr="00FB1B80" w:rsidRDefault="00FB1B80" w:rsidP="00FB1B80">
            <w:pPr>
              <w:rPr>
                <w:color w:val="000000" w:themeColor="text1"/>
              </w:rPr>
            </w:pPr>
            <w:r w:rsidRPr="00FB1B80">
              <w:rPr>
                <w:color w:val="000000" w:themeColor="text1"/>
                <w:lang w:val="tt-RU"/>
              </w:rPr>
              <w:t>эш</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trHeight w:val="300"/>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61</w:t>
            </w: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Шигъри- ят.Г. Тукай. “Пар ат” шигыре</w:t>
            </w:r>
          </w:p>
        </w:tc>
        <w:tc>
          <w:tcPr>
            <w:tcW w:w="1701" w:type="dxa"/>
            <w:gridSpan w:val="2"/>
          </w:tcPr>
          <w:p w:rsidR="00FB1B80" w:rsidRPr="00FB1B80" w:rsidRDefault="00FB1B80" w:rsidP="00FB1B80">
            <w:pPr>
              <w:widowControl w:val="0"/>
              <w:spacing w:after="0" w:line="22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Катнаш дәрес</w:t>
            </w:r>
          </w:p>
        </w:tc>
        <w:tc>
          <w:tcPr>
            <w:tcW w:w="2126"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Г. Тукайның “Пар ат” шигырен өйрәнү</w:t>
            </w:r>
          </w:p>
        </w:tc>
        <w:tc>
          <w:tcPr>
            <w:tcW w:w="1984"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Шагыйрь иҗатына хөрмәт хисләре булдыру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Сәбәп-нәтиҗә бәйләнеше булдыру, логик фикерләү сәләтен үстерү, ши- гырьдәге хисне, аны тудырган сәбәпне ачыклау, нәтиҗәләр ясау</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Г. Тукай. “Пар ат” шигырен уку һәм анализлау</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Әсәрне сәнгатьле итеп уку, анализлау, сурәтләү чараларын табу. Хисләр би- релешен күзәтү. Х.Якупов иллюстра- циясе буенча үзара фикер алышып, әңгәмә кору</w:t>
            </w:r>
          </w:p>
        </w:tc>
        <w:tc>
          <w:tcPr>
            <w:tcW w:w="999" w:type="dxa"/>
          </w:tcPr>
          <w:p w:rsidR="00FB1B80" w:rsidRPr="00FB1B80" w:rsidRDefault="00FB1B80" w:rsidP="00FB1B80">
            <w:pPr>
              <w:rPr>
                <w:color w:val="000000" w:themeColor="text1"/>
              </w:rPr>
            </w:pPr>
            <w:r w:rsidRPr="00FB1B80">
              <w:rPr>
                <w:color w:val="000000" w:themeColor="text1"/>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c>
          <w:tcPr>
            <w:tcW w:w="236" w:type="dxa"/>
          </w:tcPr>
          <w:p w:rsidR="00FB1B80" w:rsidRPr="00FB1B80" w:rsidRDefault="00FB1B80" w:rsidP="00FB1B80"/>
        </w:tc>
      </w:tr>
      <w:tr w:rsidR="00FB1B80" w:rsidRPr="00FB1B80" w:rsidTr="002C2E96">
        <w:trPr>
          <w:gridAfter w:val="1"/>
          <w:wAfter w:w="236" w:type="dxa"/>
          <w:trHeight w:val="2160"/>
        </w:trPr>
        <w:tc>
          <w:tcPr>
            <w:tcW w:w="630" w:type="dxa"/>
          </w:tcPr>
          <w:p w:rsidR="00FB1B80" w:rsidRPr="00FB1B80" w:rsidRDefault="00FB1B80" w:rsidP="00FB1B80">
            <w:pPr>
              <w:widowControl w:val="0"/>
              <w:spacing w:after="60" w:line="220" w:lineRule="exact"/>
              <w:ind w:left="100"/>
              <w:rPr>
                <w:rFonts w:ascii="Times New Roman" w:eastAsia="Times New Roman" w:hAnsi="Times New Roman" w:cs="Times New Roman"/>
              </w:rPr>
            </w:pPr>
            <w:r w:rsidRPr="00FB1B80">
              <w:rPr>
                <w:rFonts w:ascii="Times New Roman" w:eastAsia="Times New Roman" w:hAnsi="Times New Roman" w:cs="Times New Roman"/>
                <w:color w:val="000000"/>
                <w:shd w:val="clear" w:color="auto" w:fill="FFFFFF"/>
              </w:rPr>
              <w:t>62</w:t>
            </w:r>
            <w:r w:rsidRPr="00FB1B80">
              <w:rPr>
                <w:rFonts w:ascii="Times New Roman" w:eastAsia="Times New Roman" w:hAnsi="Times New Roman" w:cs="Times New Roman"/>
                <w:color w:val="000000"/>
                <w:shd w:val="clear" w:color="auto" w:fill="FFFFFF"/>
              </w:rPr>
              <w:softHyphen/>
            </w:r>
          </w:p>
          <w:p w:rsidR="00FB1B80" w:rsidRPr="00FB1B80" w:rsidRDefault="00FB1B80" w:rsidP="00FB1B80">
            <w:pPr>
              <w:widowControl w:val="0"/>
              <w:spacing w:before="60" w:after="0" w:line="220" w:lineRule="exact"/>
              <w:ind w:left="100"/>
              <w:rPr>
                <w:rFonts w:ascii="Times New Roman" w:eastAsia="Times New Roman" w:hAnsi="Times New Roman" w:cs="Times New Roman"/>
              </w:rPr>
            </w:pPr>
          </w:p>
        </w:tc>
        <w:tc>
          <w:tcPr>
            <w:tcW w:w="1701" w:type="dxa"/>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rPr>
              <w:t>Г. Тукай. “Туган җиремә”, ши</w:t>
            </w:r>
            <w:r w:rsidRPr="00FB1B80">
              <w:rPr>
                <w:rFonts w:ascii="Times New Roman" w:eastAsia="Times New Roman" w:hAnsi="Times New Roman" w:cs="Times New Roman"/>
                <w:color w:val="000000" w:themeColor="text1"/>
                <w:shd w:val="clear" w:color="auto" w:fill="FFFFFF"/>
              </w:rPr>
              <w:softHyphen/>
              <w:t>гыр</w:t>
            </w:r>
            <w:r w:rsidRPr="00FB1B80">
              <w:rPr>
                <w:rFonts w:ascii="Times New Roman" w:eastAsia="Times New Roman" w:hAnsi="Times New Roman" w:cs="Times New Roman"/>
                <w:color w:val="000000" w:themeColor="text1"/>
                <w:shd w:val="clear" w:color="auto" w:fill="FFFFFF"/>
                <w:lang w:val="tt-RU"/>
              </w:rPr>
              <w:t>е</w:t>
            </w:r>
          </w:p>
        </w:tc>
        <w:tc>
          <w:tcPr>
            <w:tcW w:w="1701" w:type="dxa"/>
            <w:gridSpan w:val="2"/>
          </w:tcPr>
          <w:p w:rsidR="00FB1B80" w:rsidRPr="00FB1B80" w:rsidRDefault="00FB1B80" w:rsidP="00FB1B80">
            <w:pPr>
              <w:widowControl w:val="0"/>
              <w:spacing w:after="0" w:line="22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Катнаш дәрес</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Г. Тукай. “Туган җиремәшигыр</w:t>
            </w:r>
            <w:r w:rsidRPr="00FB1B80">
              <w:rPr>
                <w:rFonts w:ascii="Times New Roman" w:eastAsia="Times New Roman" w:hAnsi="Times New Roman" w:cs="Times New Roman"/>
                <w:color w:val="000000" w:themeColor="text1"/>
                <w:shd w:val="clear" w:color="auto" w:fill="FFFFFF"/>
                <w:lang w:val="tt-RU"/>
              </w:rPr>
              <w:t>ен</w:t>
            </w:r>
            <w:r w:rsidRPr="00FB1B80">
              <w:rPr>
                <w:rFonts w:ascii="Times New Roman" w:eastAsia="Times New Roman" w:hAnsi="Times New Roman" w:cs="Times New Roman"/>
                <w:color w:val="000000" w:themeColor="text1"/>
                <w:shd w:val="clear" w:color="auto" w:fill="FFFFFF"/>
              </w:rPr>
              <w:t>ен уку, анализлау, сурәтләү чараларын табу</w:t>
            </w:r>
          </w:p>
        </w:tc>
        <w:tc>
          <w:tcPr>
            <w:tcW w:w="1984"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Туган җиргә мәхәббәт хисләре турында төшенчә алу</w:t>
            </w:r>
          </w:p>
        </w:tc>
        <w:tc>
          <w:tcPr>
            <w:tcW w:w="1843" w:type="dxa"/>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Әсәр хакында дөрес фикер йөртә алу, әсәрдә автор ка- рашларын ачыклау һәм әсәргә карата үз фикереңне әйтә белү</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Г. Тукай. “Туган җиремә”, шигырен уку, анализлау</w:t>
            </w:r>
          </w:p>
        </w:tc>
        <w:tc>
          <w:tcPr>
            <w:tcW w:w="1836"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Шигырьне анализлау, хис-сәбәп бәйләнешен ачыклау, сурәтләү чараларын табу</w:t>
            </w:r>
          </w:p>
        </w:tc>
        <w:tc>
          <w:tcPr>
            <w:tcW w:w="999" w:type="dxa"/>
          </w:tcPr>
          <w:p w:rsidR="00FB1B80" w:rsidRPr="00FB1B80" w:rsidRDefault="00FB1B80" w:rsidP="00FB1B80">
            <w:pPr>
              <w:rPr>
                <w:color w:val="000000" w:themeColor="text1"/>
              </w:rPr>
            </w:pPr>
            <w:r w:rsidRPr="00FB1B80">
              <w:rPr>
                <w:color w:val="000000" w:themeColor="text1"/>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1977"/>
        </w:trPr>
        <w:tc>
          <w:tcPr>
            <w:tcW w:w="630" w:type="dxa"/>
          </w:tcPr>
          <w:p w:rsidR="00FB1B80" w:rsidRPr="00FB1B80" w:rsidRDefault="00FB1B80" w:rsidP="00FB1B80">
            <w:pPr>
              <w:widowControl w:val="0"/>
              <w:spacing w:before="60" w:after="0" w:line="220" w:lineRule="exact"/>
              <w:ind w:left="100"/>
              <w:rPr>
                <w:rFonts w:ascii="Times New Roman" w:eastAsia="Times New Roman" w:hAnsi="Times New Roman" w:cs="Times New Roman"/>
                <w:color w:val="000000"/>
                <w:shd w:val="clear" w:color="auto" w:fill="FFFFFF"/>
                <w:lang w:val="tt-RU"/>
              </w:rPr>
            </w:pPr>
            <w:r w:rsidRPr="00FB1B80">
              <w:rPr>
                <w:rFonts w:ascii="Times New Roman" w:eastAsia="Times New Roman" w:hAnsi="Times New Roman" w:cs="Times New Roman"/>
                <w:color w:val="000000"/>
                <w:shd w:val="clear" w:color="auto" w:fill="FFFFFF"/>
                <w:lang w:val="tt-RU"/>
              </w:rPr>
              <w:t>63</w:t>
            </w:r>
          </w:p>
        </w:tc>
        <w:tc>
          <w:tcPr>
            <w:tcW w:w="1701" w:type="dxa"/>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lang w:val="tt-RU"/>
              </w:rPr>
              <w:t>Г. Тукай. “Туган авыл” ши</w:t>
            </w:r>
            <w:r w:rsidRPr="00FB1B80">
              <w:rPr>
                <w:rFonts w:ascii="Times New Roman" w:eastAsia="Times New Roman" w:hAnsi="Times New Roman" w:cs="Times New Roman"/>
                <w:color w:val="000000" w:themeColor="text1"/>
                <w:shd w:val="clear" w:color="auto" w:fill="FFFFFF"/>
                <w:lang w:val="tt-RU"/>
              </w:rPr>
              <w:softHyphen/>
              <w:t>гыре</w:t>
            </w:r>
          </w:p>
        </w:tc>
        <w:tc>
          <w:tcPr>
            <w:tcW w:w="1701" w:type="dxa"/>
            <w:gridSpan w:val="2"/>
          </w:tcPr>
          <w:p w:rsidR="00FB1B80" w:rsidRPr="00FB1B80" w:rsidRDefault="00FB1B80" w:rsidP="00FB1B80">
            <w:pPr>
              <w:widowControl w:val="0"/>
              <w:spacing w:after="0" w:line="22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Катнаш дәрес</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Г. Тукай. “Туган авыл” шигыррен уку, анализлау, сурәтләү чараларын табу</w:t>
            </w:r>
          </w:p>
        </w:tc>
        <w:tc>
          <w:tcPr>
            <w:tcW w:w="1984"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Туган җиргә мәхәббәт хисләре турында төшенчә алу</w:t>
            </w:r>
          </w:p>
        </w:tc>
        <w:tc>
          <w:tcPr>
            <w:tcW w:w="1843" w:type="dxa"/>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Әсәр хакында дөрес фикер йөртә алу, әсәрдә автор ка- рашларын ачыклау һәм әсәргә карата үз фикереңне әйтә белү</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Г. Тукай. “Туган авыл” шигырен уку, анализлау</w:t>
            </w:r>
          </w:p>
        </w:tc>
        <w:tc>
          <w:tcPr>
            <w:tcW w:w="1836"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Шигырьне анализлау, хис-сәбәп бәйләнешен ачыклау, сурәтләү чараларын табу</w:t>
            </w:r>
          </w:p>
        </w:tc>
        <w:tc>
          <w:tcPr>
            <w:tcW w:w="999" w:type="dxa"/>
          </w:tcPr>
          <w:p w:rsidR="00FB1B80" w:rsidRPr="00FB1B80" w:rsidRDefault="00FB1B80" w:rsidP="00FB1B80">
            <w:pPr>
              <w:rPr>
                <w:color w:val="000000" w:themeColor="text1"/>
              </w:rPr>
            </w:pPr>
            <w:r w:rsidRPr="00FB1B80">
              <w:rPr>
                <w:color w:val="000000" w:themeColor="text1"/>
                <w:lang w:val="tt-RU"/>
              </w:rPr>
              <w:t>Сорау-ларга  җавап</w:t>
            </w:r>
          </w:p>
        </w:tc>
        <w:tc>
          <w:tcPr>
            <w:tcW w:w="567" w:type="dxa"/>
            <w:gridSpan w:val="2"/>
          </w:tcPr>
          <w:p w:rsidR="00FB1B80" w:rsidRPr="00FB1B80" w:rsidRDefault="00FB1B80" w:rsidP="00FB1B80"/>
        </w:tc>
        <w:tc>
          <w:tcPr>
            <w:tcW w:w="567" w:type="dxa"/>
          </w:tcPr>
          <w:p w:rsidR="00FB1B80" w:rsidRPr="00FB1B80" w:rsidRDefault="00FB1B80" w:rsidP="00FB1B80"/>
        </w:tc>
      </w:tr>
      <w:tr w:rsidR="00FB1B80" w:rsidRPr="00FB1B80" w:rsidTr="002C2E96">
        <w:trPr>
          <w:gridAfter w:val="1"/>
          <w:wAfter w:w="236" w:type="dxa"/>
          <w:trHeight w:val="1965"/>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64</w:t>
            </w: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Б.с.ү. Сочи</w:t>
            </w:r>
            <w:r w:rsidRPr="00FB1B80">
              <w:rPr>
                <w:rFonts w:ascii="Times New Roman" w:eastAsia="Times New Roman" w:hAnsi="Times New Roman" w:cs="Times New Roman"/>
                <w:color w:val="000000" w:themeColor="text1"/>
                <w:shd w:val="clear" w:color="auto" w:fill="FFFFFF"/>
              </w:rPr>
              <w:softHyphen/>
              <w:t>нение язу. “Минем</w:t>
            </w:r>
          </w:p>
          <w:p w:rsidR="00FB1B80" w:rsidRPr="00FB1B80" w:rsidRDefault="00FB1B80" w:rsidP="00FB1B80">
            <w:pPr>
              <w:widowControl w:val="0"/>
              <w:spacing w:after="60" w:line="22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туган</w:t>
            </w:r>
          </w:p>
          <w:p w:rsidR="00FB1B80" w:rsidRPr="00FB1B80" w:rsidRDefault="00FB1B80" w:rsidP="00FB1B80">
            <w:pPr>
              <w:widowControl w:val="0"/>
              <w:shd w:val="clear" w:color="auto" w:fill="FFFFFF"/>
              <w:spacing w:before="60" w:after="0" w:line="220" w:lineRule="exact"/>
              <w:ind w:left="60" w:hanging="27"/>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җирем”</w:t>
            </w:r>
          </w:p>
        </w:tc>
        <w:tc>
          <w:tcPr>
            <w:tcW w:w="1701"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Белемнәрне ныгыту, сис- темалаштыру</w:t>
            </w:r>
          </w:p>
        </w:tc>
        <w:tc>
          <w:tcPr>
            <w:tcW w:w="2126" w:type="dxa"/>
          </w:tcPr>
          <w:p w:rsidR="00FB1B80" w:rsidRPr="00FB1B80" w:rsidRDefault="00FB1B80" w:rsidP="00FB1B80">
            <w:pPr>
              <w:widowControl w:val="0"/>
              <w:spacing w:after="0" w:line="22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Сочинение язу</w:t>
            </w:r>
          </w:p>
        </w:tc>
        <w:tc>
          <w:tcPr>
            <w:tcW w:w="1984"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Туган җиргә мәхәббәт хисе булдыру</w:t>
            </w:r>
          </w:p>
        </w:tc>
        <w:tc>
          <w:tcPr>
            <w:tcW w:w="1843" w:type="dxa"/>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Үз фикерләреңне эзлекле бәян итә белү. Сөйләм телен,</w:t>
            </w:r>
          </w:p>
          <w:p w:rsidR="00FB1B80" w:rsidRPr="00FB1B80" w:rsidRDefault="00FB1B80" w:rsidP="00FB1B80">
            <w:pPr>
              <w:widowControl w:val="0"/>
              <w:shd w:val="clear" w:color="auto" w:fill="FFFFFF"/>
              <w:spacing w:after="0" w:line="254" w:lineRule="exact"/>
              <w:ind w:left="60" w:hanging="44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язу культурасын һәм иҗади фикерләвен үстерү</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“Минем туган җирем” темасына сочинение язу</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План төзү, план буенча сөйләү, сочи- нениене мөстәкыйль</w:t>
            </w:r>
          </w:p>
        </w:tc>
        <w:tc>
          <w:tcPr>
            <w:tcW w:w="999" w:type="dxa"/>
          </w:tcPr>
          <w:p w:rsidR="00FB1B80" w:rsidRPr="00FB1B80" w:rsidRDefault="00FB1B80" w:rsidP="00FB1B80">
            <w:pPr>
              <w:rPr>
                <w:color w:val="000000" w:themeColor="text1"/>
                <w:lang w:val="tt-RU"/>
              </w:rPr>
            </w:pPr>
            <w:r w:rsidRPr="00FB1B80">
              <w:rPr>
                <w:color w:val="000000" w:themeColor="text1"/>
                <w:lang w:val="tt-RU"/>
              </w:rPr>
              <w:t>Сочине-ние</w:t>
            </w:r>
          </w:p>
        </w:tc>
        <w:tc>
          <w:tcPr>
            <w:tcW w:w="567" w:type="dxa"/>
            <w:gridSpan w:val="2"/>
          </w:tcPr>
          <w:p w:rsidR="00FB1B80" w:rsidRPr="00FB1B80" w:rsidRDefault="00FB1B80" w:rsidP="00FB1B80">
            <w:pPr>
              <w:rPr>
                <w:color w:val="000000" w:themeColor="text1"/>
              </w:rPr>
            </w:pPr>
          </w:p>
        </w:tc>
        <w:tc>
          <w:tcPr>
            <w:tcW w:w="567" w:type="dxa"/>
          </w:tcPr>
          <w:p w:rsidR="00FB1B80" w:rsidRPr="00FB1B80" w:rsidRDefault="00FB1B80" w:rsidP="00FB1B80">
            <w:pPr>
              <w:rPr>
                <w:color w:val="000000" w:themeColor="text1"/>
              </w:rPr>
            </w:pPr>
          </w:p>
        </w:tc>
      </w:tr>
      <w:tr w:rsidR="00FB1B80" w:rsidRPr="00FB1B80" w:rsidTr="002C2E96">
        <w:trPr>
          <w:gridAfter w:val="1"/>
          <w:wAfter w:w="236" w:type="dxa"/>
          <w:trHeight w:val="439"/>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color w:val="000000" w:themeColor="text1"/>
                <w:shd w:val="clear" w:color="auto" w:fill="FFFFFF"/>
                <w:lang w:val="tt-RU"/>
              </w:rPr>
            </w:pPr>
            <w:r w:rsidRPr="00FB1B80">
              <w:rPr>
                <w:rFonts w:ascii="Times New Roman" w:eastAsia="Times New Roman" w:hAnsi="Times New Roman" w:cs="Times New Roman"/>
                <w:color w:val="000000" w:themeColor="text1"/>
                <w:shd w:val="clear" w:color="auto" w:fill="FFFFFF"/>
                <w:lang w:val="tt-RU"/>
              </w:rPr>
              <w:t>65</w:t>
            </w:r>
          </w:p>
        </w:tc>
        <w:tc>
          <w:tcPr>
            <w:tcW w:w="1701" w:type="dxa"/>
          </w:tcPr>
          <w:p w:rsidR="00FB1B80" w:rsidRPr="00FB1B80" w:rsidRDefault="00FB1B80" w:rsidP="00FB1B80">
            <w:pPr>
              <w:widowControl w:val="0"/>
              <w:spacing w:after="0" w:line="240" w:lineRule="auto"/>
              <w:rPr>
                <w:rFonts w:ascii="Times New Roman" w:eastAsia="Courier New" w:hAnsi="Times New Roman" w:cs="Times New Roman"/>
                <w:color w:val="000000" w:themeColor="text1"/>
                <w:sz w:val="24"/>
                <w:szCs w:val="24"/>
                <w:lang w:val="tt-RU" w:eastAsia="ru-RU"/>
              </w:rPr>
            </w:pPr>
            <w:r w:rsidRPr="00FB1B80">
              <w:rPr>
                <w:rFonts w:ascii="Times New Roman" w:eastAsia="Courier New" w:hAnsi="Times New Roman" w:cs="Times New Roman"/>
                <w:color w:val="000000" w:themeColor="text1"/>
                <w:sz w:val="24"/>
                <w:szCs w:val="24"/>
                <w:lang w:val="tt-RU" w:eastAsia="ru-RU"/>
              </w:rPr>
              <w:t xml:space="preserve">Арадаш </w:t>
            </w:r>
          </w:p>
          <w:p w:rsidR="00FB1B80" w:rsidRPr="00FB1B80" w:rsidRDefault="00FB1B80" w:rsidP="00FB1B80">
            <w:pPr>
              <w:widowControl w:val="0"/>
              <w:spacing w:after="0" w:line="240" w:lineRule="auto"/>
              <w:rPr>
                <w:rFonts w:ascii="Times New Roman" w:eastAsia="Courier New" w:hAnsi="Times New Roman" w:cs="Times New Roman"/>
                <w:color w:val="000000" w:themeColor="text1"/>
                <w:sz w:val="24"/>
                <w:szCs w:val="24"/>
                <w:lang w:eastAsia="ru-RU"/>
              </w:rPr>
            </w:pPr>
            <w:r w:rsidRPr="00FB1B80">
              <w:rPr>
                <w:rFonts w:ascii="Times New Roman" w:eastAsia="Courier New" w:hAnsi="Times New Roman" w:cs="Times New Roman"/>
                <w:color w:val="000000" w:themeColor="text1"/>
                <w:sz w:val="24"/>
                <w:szCs w:val="24"/>
                <w:lang w:val="tt-RU" w:eastAsia="ru-RU"/>
              </w:rPr>
              <w:t>аттеста</w:t>
            </w:r>
            <w:r w:rsidRPr="00FB1B80">
              <w:rPr>
                <w:rFonts w:ascii="Times New Roman" w:eastAsia="Courier New" w:hAnsi="Times New Roman" w:cs="Times New Roman"/>
                <w:color w:val="000000" w:themeColor="text1"/>
                <w:sz w:val="24"/>
                <w:szCs w:val="24"/>
                <w:lang w:eastAsia="ru-RU"/>
              </w:rPr>
              <w:t>ция</w:t>
            </w:r>
          </w:p>
        </w:tc>
        <w:tc>
          <w:tcPr>
            <w:tcW w:w="1701" w:type="dxa"/>
            <w:gridSpan w:val="2"/>
          </w:tcPr>
          <w:p w:rsidR="00FB1B80" w:rsidRPr="00FB1B80" w:rsidRDefault="00FB1B80" w:rsidP="00FB1B80">
            <w:pPr>
              <w:widowControl w:val="0"/>
              <w:tabs>
                <w:tab w:val="left" w:pos="855"/>
              </w:tabs>
              <w:spacing w:after="0" w:line="240" w:lineRule="auto"/>
              <w:rPr>
                <w:rFonts w:ascii="Times New Roman" w:eastAsia="Courier New" w:hAnsi="Times New Roman" w:cs="Times New Roman"/>
                <w:color w:val="000000" w:themeColor="text1"/>
                <w:sz w:val="24"/>
                <w:szCs w:val="24"/>
                <w:lang w:val="tt-RU" w:eastAsia="ru-RU" w:bidi="fa-IR"/>
              </w:rPr>
            </w:pPr>
            <w:r w:rsidRPr="00FB1B80">
              <w:rPr>
                <w:rFonts w:ascii="Times New Roman" w:eastAsia="Courier New" w:hAnsi="Times New Roman" w:cs="Times New Roman"/>
                <w:color w:val="000000" w:themeColor="text1"/>
                <w:sz w:val="24"/>
                <w:szCs w:val="24"/>
                <w:lang w:val="tt-RU" w:eastAsia="ru-RU" w:bidi="fa-IR"/>
              </w:rPr>
              <w:t>Тест</w:t>
            </w:r>
            <w:r w:rsidRPr="00FB1B80">
              <w:rPr>
                <w:rFonts w:ascii="Times New Roman" w:eastAsia="Courier New" w:hAnsi="Times New Roman" w:cs="Times New Roman"/>
                <w:color w:val="000000" w:themeColor="text1"/>
                <w:sz w:val="24"/>
                <w:szCs w:val="24"/>
                <w:lang w:val="tt-RU" w:eastAsia="ru-RU" w:bidi="fa-IR"/>
              </w:rPr>
              <w:tab/>
            </w:r>
          </w:p>
        </w:tc>
        <w:tc>
          <w:tcPr>
            <w:tcW w:w="2126" w:type="dxa"/>
          </w:tcPr>
          <w:p w:rsidR="00FB1B80" w:rsidRPr="00FB1B80" w:rsidRDefault="00FB1B80" w:rsidP="00FB1B80">
            <w:pPr>
              <w:widowControl w:val="0"/>
              <w:spacing w:after="0" w:line="240" w:lineRule="auto"/>
              <w:rPr>
                <w:rFonts w:ascii="Times New Roman" w:eastAsia="Courier New" w:hAnsi="Times New Roman" w:cs="Times New Roman"/>
                <w:color w:val="000000" w:themeColor="text1"/>
                <w:sz w:val="24"/>
                <w:szCs w:val="24"/>
                <w:lang w:val="tt-RU" w:eastAsia="ru-RU"/>
              </w:rPr>
            </w:pPr>
            <w:r w:rsidRPr="00FB1B80">
              <w:rPr>
                <w:rFonts w:ascii="Times New Roman" w:eastAsia="Courier New" w:hAnsi="Times New Roman" w:cs="Times New Roman"/>
                <w:color w:val="000000" w:themeColor="text1"/>
                <w:sz w:val="24"/>
                <w:szCs w:val="24"/>
                <w:lang w:val="tt-RU" w:eastAsia="ru-RU"/>
              </w:rPr>
              <w:t>Сөйләм һәм язма телен, хәтер һәм фикерләү сәләтен үстерү</w:t>
            </w:r>
          </w:p>
        </w:tc>
        <w:tc>
          <w:tcPr>
            <w:tcW w:w="1984" w:type="dxa"/>
            <w:gridSpan w:val="2"/>
          </w:tcPr>
          <w:p w:rsidR="00FB1B80" w:rsidRPr="00FB1B80" w:rsidRDefault="00FB1B80" w:rsidP="00FB1B80">
            <w:pPr>
              <w:widowControl w:val="0"/>
              <w:spacing w:after="0" w:line="240" w:lineRule="auto"/>
              <w:rPr>
                <w:rFonts w:ascii="Times New Roman" w:eastAsia="Courier New" w:hAnsi="Times New Roman" w:cs="Times New Roman"/>
                <w:color w:val="000000" w:themeColor="text1"/>
                <w:sz w:val="24"/>
                <w:szCs w:val="24"/>
                <w:lang w:val="tt-RU" w:eastAsia="ru-RU"/>
              </w:rPr>
            </w:pPr>
            <w:r w:rsidRPr="00FB1B80">
              <w:rPr>
                <w:rFonts w:ascii="Times New Roman" w:eastAsia="Courier New" w:hAnsi="Times New Roman" w:cs="Times New Roman"/>
                <w:color w:val="000000" w:themeColor="text1"/>
                <w:sz w:val="24"/>
                <w:szCs w:val="24"/>
                <w:lang w:val="tt-RU" w:eastAsia="ru-RU"/>
              </w:rPr>
              <w:t>Тест</w:t>
            </w:r>
          </w:p>
        </w:tc>
        <w:tc>
          <w:tcPr>
            <w:tcW w:w="1843" w:type="dxa"/>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Тест биремнәре эшләү</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shd w:val="clear" w:color="auto" w:fill="FFFFFF"/>
                <w:lang w:val="tt-RU"/>
              </w:rPr>
            </w:pPr>
            <w:r w:rsidRPr="00FB1B80">
              <w:rPr>
                <w:rFonts w:ascii="Times New Roman" w:eastAsia="Times New Roman" w:hAnsi="Times New Roman" w:cs="Times New Roman"/>
                <w:color w:val="000000" w:themeColor="text1"/>
                <w:shd w:val="clear" w:color="auto" w:fill="FFFFFF"/>
              </w:rPr>
              <w:t>Тест эшл</w:t>
            </w:r>
            <w:r w:rsidRPr="00FB1B80">
              <w:rPr>
                <w:rFonts w:ascii="Times New Roman" w:eastAsia="Times New Roman" w:hAnsi="Times New Roman" w:cs="Times New Roman"/>
                <w:color w:val="000000" w:themeColor="text1"/>
                <w:shd w:val="clear" w:color="auto" w:fill="FFFFFF"/>
                <w:lang w:val="tt-RU"/>
              </w:rPr>
              <w:t>әү</w:t>
            </w:r>
          </w:p>
        </w:tc>
        <w:tc>
          <w:tcPr>
            <w:tcW w:w="1836"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shd w:val="clear" w:color="auto" w:fill="FFFFFF"/>
                <w:lang w:val="tt-RU"/>
              </w:rPr>
            </w:pPr>
            <w:r w:rsidRPr="00FB1B80">
              <w:rPr>
                <w:rFonts w:ascii="Times New Roman" w:eastAsia="Times New Roman" w:hAnsi="Times New Roman" w:cs="Times New Roman"/>
                <w:color w:val="000000" w:themeColor="text1"/>
                <w:shd w:val="clear" w:color="auto" w:fill="FFFFFF"/>
                <w:lang w:val="tt-RU"/>
              </w:rPr>
              <w:t>Тест эшләү</w:t>
            </w:r>
          </w:p>
        </w:tc>
        <w:tc>
          <w:tcPr>
            <w:tcW w:w="999" w:type="dxa"/>
          </w:tcPr>
          <w:p w:rsidR="00FB1B80" w:rsidRPr="00FB1B80" w:rsidRDefault="00FB1B80" w:rsidP="00FB1B80">
            <w:pPr>
              <w:widowControl w:val="0"/>
              <w:rPr>
                <w:color w:val="000000" w:themeColor="text1"/>
                <w:lang w:val="tt-RU"/>
              </w:rPr>
            </w:pPr>
            <w:r w:rsidRPr="00FB1B80">
              <w:rPr>
                <w:color w:val="000000" w:themeColor="text1"/>
                <w:lang w:val="tt-RU"/>
              </w:rPr>
              <w:t>Тест</w:t>
            </w:r>
          </w:p>
        </w:tc>
        <w:tc>
          <w:tcPr>
            <w:tcW w:w="567" w:type="dxa"/>
            <w:gridSpan w:val="2"/>
          </w:tcPr>
          <w:p w:rsidR="00FB1B80" w:rsidRPr="00FB1B80" w:rsidRDefault="00FB1B80" w:rsidP="00FB1B80">
            <w:pPr>
              <w:rPr>
                <w:color w:val="000000" w:themeColor="text1"/>
              </w:rPr>
            </w:pPr>
          </w:p>
        </w:tc>
        <w:tc>
          <w:tcPr>
            <w:tcW w:w="567" w:type="dxa"/>
          </w:tcPr>
          <w:p w:rsidR="00FB1B80" w:rsidRPr="00FB1B80" w:rsidRDefault="00FB1B80" w:rsidP="00FB1B80">
            <w:pPr>
              <w:rPr>
                <w:color w:val="000000" w:themeColor="text1"/>
              </w:rPr>
            </w:pPr>
          </w:p>
        </w:tc>
      </w:tr>
      <w:tr w:rsidR="00FB1B80" w:rsidRPr="00FB1B80" w:rsidTr="002C2E96">
        <w:trPr>
          <w:gridAfter w:val="1"/>
          <w:wAfter w:w="236" w:type="dxa"/>
          <w:trHeight w:val="4412"/>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rPr>
              <w:t>6</w:t>
            </w:r>
            <w:r w:rsidRPr="00FB1B80">
              <w:rPr>
                <w:rFonts w:ascii="Times New Roman" w:eastAsia="Times New Roman" w:hAnsi="Times New Roman" w:cs="Times New Roman"/>
                <w:color w:val="000000" w:themeColor="text1"/>
                <w:shd w:val="clear" w:color="auto" w:fill="FFFFFF"/>
                <w:lang w:val="tt-RU"/>
              </w:rPr>
              <w:t>6</w:t>
            </w: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lang w:val="tt-RU"/>
              </w:rPr>
              <w:t xml:space="preserve">Шәүкәт Галиев. Тормыш юлы һәм иҗаты турында төшенчә бирү.Балалар әдәбиятындагы  урыны;  геройлары,  образлар дөньясы. </w:t>
            </w:r>
            <w:r w:rsidRPr="00FB1B80">
              <w:rPr>
                <w:rFonts w:ascii="Times New Roman" w:eastAsia="Times New Roman" w:hAnsi="Times New Roman" w:cs="Times New Roman"/>
                <w:color w:val="000000" w:themeColor="text1"/>
              </w:rPr>
              <w:t>Тереклек суы”,”Курыкма, тимим!” “Тарихтан сабак”,”</w:t>
            </w:r>
          </w:p>
        </w:tc>
        <w:tc>
          <w:tcPr>
            <w:tcW w:w="1701" w:type="dxa"/>
            <w:gridSpan w:val="2"/>
          </w:tcPr>
          <w:p w:rsidR="00FB1B80" w:rsidRPr="00FB1B80" w:rsidRDefault="00FB1B80" w:rsidP="00FB1B80">
            <w:pPr>
              <w:widowControl w:val="0"/>
              <w:spacing w:after="0" w:line="22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Катнаш дәрес</w:t>
            </w:r>
          </w:p>
        </w:tc>
        <w:tc>
          <w:tcPr>
            <w:tcW w:w="2126" w:type="dxa"/>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 Галиев тормыш юлы, иҗаты. Балалар дөньясын яктырткан әсәрләре</w:t>
            </w:r>
          </w:p>
        </w:tc>
        <w:tc>
          <w:tcPr>
            <w:tcW w:w="1984"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Шагыйрь иҗатына хөрмәт хисләре булды- 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Шигырьне дөрес аңлап уку, анализлау, билгеле күрсәтмә нигезендә эшләү. Шигырьдә автор ка- рашларын ачыклау, үз фикерләреңне тормыш белән бәйләп күрсәтә белү</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 Галиев тормыш юлы, иҗаты ту- рында белешмә алу. Балалар өчен язган әсәрләрен уку һәм анализлау</w:t>
            </w:r>
          </w:p>
        </w:tc>
        <w:tc>
          <w:tcPr>
            <w:tcW w:w="1836" w:type="dxa"/>
            <w:gridSpan w:val="2"/>
          </w:tcPr>
          <w:p w:rsidR="00FB1B80" w:rsidRPr="00FB1B80" w:rsidRDefault="00FB1B80" w:rsidP="00FB1B80">
            <w:pPr>
              <w:rPr>
                <w:color w:val="000000" w:themeColor="text1"/>
              </w:rPr>
            </w:pPr>
            <w:r w:rsidRPr="00FB1B80">
              <w:rPr>
                <w:color w:val="000000" w:themeColor="text1"/>
              </w:rPr>
              <w:t>Шигырь</w:t>
            </w:r>
            <w:r w:rsidRPr="00FB1B80">
              <w:rPr>
                <w:color w:val="000000" w:themeColor="text1"/>
                <w:lang w:val="tt-RU"/>
              </w:rPr>
              <w:t xml:space="preserve">  </w:t>
            </w:r>
            <w:r w:rsidRPr="00FB1B80">
              <w:rPr>
                <w:color w:val="000000" w:themeColor="text1"/>
              </w:rPr>
              <w:t>тезмә</w:t>
            </w:r>
            <w:r w:rsidRPr="00FB1B80">
              <w:rPr>
                <w:color w:val="000000" w:themeColor="text1"/>
                <w:lang w:val="tt-RU"/>
              </w:rPr>
              <w:t>-</w:t>
            </w:r>
            <w:r w:rsidRPr="00FB1B80">
              <w:rPr>
                <w:color w:val="000000" w:themeColor="text1"/>
              </w:rPr>
              <w:t>ләренең озынлыгын билгеләү; ритм, рифмаларны күзәтү, нәтиҗәләр ясау</w:t>
            </w:r>
          </w:p>
        </w:tc>
        <w:tc>
          <w:tcPr>
            <w:tcW w:w="999" w:type="dxa"/>
          </w:tcPr>
          <w:p w:rsidR="00FB1B80" w:rsidRPr="00FB1B80" w:rsidRDefault="00FB1B80" w:rsidP="00FB1B80">
            <w:pPr>
              <w:rPr>
                <w:color w:val="000000" w:themeColor="text1"/>
              </w:rPr>
            </w:pPr>
            <w:r w:rsidRPr="00FB1B80">
              <w:rPr>
                <w:color w:val="000000" w:themeColor="text1"/>
                <w:lang w:val="tt-RU"/>
              </w:rPr>
              <w:t>Сорау-ларга  җавап</w:t>
            </w:r>
          </w:p>
        </w:tc>
        <w:tc>
          <w:tcPr>
            <w:tcW w:w="567" w:type="dxa"/>
            <w:gridSpan w:val="2"/>
          </w:tcPr>
          <w:p w:rsidR="00FB1B80" w:rsidRPr="00FB1B80" w:rsidRDefault="00FB1B80" w:rsidP="00FB1B80">
            <w:pPr>
              <w:rPr>
                <w:color w:val="000000" w:themeColor="text1"/>
              </w:rPr>
            </w:pPr>
          </w:p>
        </w:tc>
        <w:tc>
          <w:tcPr>
            <w:tcW w:w="567" w:type="dxa"/>
          </w:tcPr>
          <w:p w:rsidR="00FB1B80" w:rsidRPr="00FB1B80" w:rsidRDefault="00FB1B80" w:rsidP="00FB1B80">
            <w:pPr>
              <w:rPr>
                <w:color w:val="000000" w:themeColor="text1"/>
              </w:rPr>
            </w:pPr>
          </w:p>
        </w:tc>
      </w:tr>
      <w:tr w:rsidR="00FB1B80" w:rsidRPr="00FB1B80" w:rsidTr="002C2E96">
        <w:trPr>
          <w:gridAfter w:val="1"/>
          <w:wAfter w:w="236" w:type="dxa"/>
          <w:trHeight w:val="2220"/>
        </w:trPr>
        <w:tc>
          <w:tcPr>
            <w:tcW w:w="630" w:type="dxa"/>
          </w:tcPr>
          <w:p w:rsidR="00FB1B80" w:rsidRPr="00FB1B80" w:rsidRDefault="00FB1B80" w:rsidP="00FB1B80">
            <w:pPr>
              <w:widowControl w:val="0"/>
              <w:spacing w:after="60" w:line="220" w:lineRule="exact"/>
              <w:ind w:left="10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rPr>
              <w:t>67</w:t>
            </w:r>
          </w:p>
          <w:p w:rsidR="00FB1B80" w:rsidRPr="00FB1B80" w:rsidRDefault="00FB1B80" w:rsidP="00FB1B80">
            <w:pPr>
              <w:widowControl w:val="0"/>
              <w:spacing w:before="60" w:after="0" w:line="220" w:lineRule="exact"/>
              <w:ind w:left="100"/>
              <w:rPr>
                <w:rFonts w:ascii="Times New Roman" w:eastAsia="Times New Roman" w:hAnsi="Times New Roman" w:cs="Times New Roman"/>
                <w:color w:val="000000" w:themeColor="text1"/>
              </w:rPr>
            </w:pPr>
          </w:p>
        </w:tc>
        <w:tc>
          <w:tcPr>
            <w:tcW w:w="1701" w:type="dxa"/>
          </w:tcPr>
          <w:p w:rsidR="00FB1B80" w:rsidRPr="00FB1B80" w:rsidRDefault="00FB1B80" w:rsidP="00FB1B80">
            <w:pPr>
              <w:widowControl w:val="0"/>
              <w:spacing w:after="0" w:line="245"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rPr>
              <w:t>Шәүкәт Галиев. “Өйгә бирелгән эш”,”Һәркем әйтә дөресен” “шигырьләре.</w:t>
            </w:r>
          </w:p>
        </w:tc>
        <w:tc>
          <w:tcPr>
            <w:tcW w:w="1701" w:type="dxa"/>
            <w:gridSpan w:val="2"/>
          </w:tcPr>
          <w:p w:rsidR="00FB1B80" w:rsidRPr="00FB1B80" w:rsidRDefault="00FB1B80" w:rsidP="00FB1B80">
            <w:pPr>
              <w:widowControl w:val="0"/>
              <w:spacing w:after="0" w:line="22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Катнаш дәрес</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 Галиев ши- гырьләре. Ши- гырьләрдә дөньяны танып белү, тәҗрибә туплау, юмор</w:t>
            </w:r>
          </w:p>
        </w:tc>
        <w:tc>
          <w:tcPr>
            <w:tcW w:w="1984"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Шигърияткә мәхәббәт хисләре булдыру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Әдәби әсәрне эчтәлек һәм форма берлегендә аңлау, Әсәрләрне тормыш белән бәйлелектә аңлау</w:t>
            </w:r>
          </w:p>
        </w:tc>
        <w:tc>
          <w:tcPr>
            <w:tcW w:w="1843"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Ш.Галиевның балалар өчен язган әсәрләрен уку һәм анализлау</w:t>
            </w:r>
          </w:p>
        </w:tc>
        <w:tc>
          <w:tcPr>
            <w:tcW w:w="1836" w:type="dxa"/>
            <w:gridSpan w:val="2"/>
          </w:tcPr>
          <w:p w:rsidR="00FB1B80" w:rsidRPr="00FB1B80" w:rsidRDefault="00FB1B80" w:rsidP="00FB1B80">
            <w:pPr>
              <w:rPr>
                <w:color w:val="000000" w:themeColor="text1"/>
              </w:rPr>
            </w:pPr>
            <w:r w:rsidRPr="00FB1B80">
              <w:rPr>
                <w:color w:val="000000" w:themeColor="text1"/>
              </w:rPr>
              <w:t>Шигырь</w:t>
            </w:r>
            <w:r w:rsidRPr="00FB1B80">
              <w:rPr>
                <w:color w:val="000000" w:themeColor="text1"/>
                <w:lang w:val="tt-RU"/>
              </w:rPr>
              <w:t xml:space="preserve"> </w:t>
            </w:r>
            <w:r w:rsidRPr="00FB1B80">
              <w:rPr>
                <w:color w:val="000000" w:themeColor="text1"/>
              </w:rPr>
              <w:t>тезмәләренең озынлыгын билгеләү; ритм, рифмаларны күзәтү, нәтиҗәләр ясау</w:t>
            </w:r>
          </w:p>
        </w:tc>
        <w:tc>
          <w:tcPr>
            <w:tcW w:w="999" w:type="dxa"/>
          </w:tcPr>
          <w:p w:rsidR="00FB1B80" w:rsidRPr="00FB1B80" w:rsidRDefault="00FB1B80" w:rsidP="00FB1B80">
            <w:pPr>
              <w:rPr>
                <w:color w:val="000000" w:themeColor="text1"/>
              </w:rPr>
            </w:pPr>
            <w:r w:rsidRPr="00FB1B80">
              <w:rPr>
                <w:color w:val="000000" w:themeColor="text1"/>
                <w:lang w:val="tt-RU"/>
              </w:rPr>
              <w:t>Сорау-ларга  җавап</w:t>
            </w:r>
          </w:p>
        </w:tc>
        <w:tc>
          <w:tcPr>
            <w:tcW w:w="567" w:type="dxa"/>
            <w:gridSpan w:val="2"/>
          </w:tcPr>
          <w:p w:rsidR="00FB1B80" w:rsidRPr="00FB1B80" w:rsidRDefault="00FB1B80" w:rsidP="00FB1B80">
            <w:pPr>
              <w:rPr>
                <w:color w:val="000000" w:themeColor="text1"/>
              </w:rPr>
            </w:pPr>
          </w:p>
        </w:tc>
        <w:tc>
          <w:tcPr>
            <w:tcW w:w="567" w:type="dxa"/>
          </w:tcPr>
          <w:p w:rsidR="00FB1B80" w:rsidRPr="00FB1B80" w:rsidRDefault="00FB1B80" w:rsidP="00FB1B80">
            <w:pPr>
              <w:rPr>
                <w:color w:val="000000" w:themeColor="text1"/>
              </w:rPr>
            </w:pPr>
          </w:p>
        </w:tc>
      </w:tr>
      <w:tr w:rsidR="00FB1B80" w:rsidRPr="00FB1B80" w:rsidTr="002C2E96">
        <w:trPr>
          <w:gridAfter w:val="1"/>
          <w:wAfter w:w="236" w:type="dxa"/>
          <w:trHeight w:val="451"/>
        </w:trPr>
        <w:tc>
          <w:tcPr>
            <w:tcW w:w="630" w:type="dxa"/>
          </w:tcPr>
          <w:p w:rsidR="00FB1B80" w:rsidRPr="00FB1B80" w:rsidRDefault="00FB1B80" w:rsidP="00FB1B80">
            <w:pPr>
              <w:widowControl w:val="0"/>
              <w:spacing w:before="60" w:after="0" w:line="220" w:lineRule="exact"/>
              <w:ind w:left="100"/>
              <w:rPr>
                <w:rFonts w:ascii="Times New Roman" w:eastAsia="Times New Roman" w:hAnsi="Times New Roman" w:cs="Times New Roman"/>
                <w:color w:val="000000" w:themeColor="text1"/>
                <w:shd w:val="clear" w:color="auto" w:fill="FFFFFF"/>
                <w:lang w:val="tt-RU"/>
              </w:rPr>
            </w:pPr>
            <w:r w:rsidRPr="00FB1B80">
              <w:rPr>
                <w:rFonts w:ascii="Times New Roman" w:eastAsia="Times New Roman" w:hAnsi="Times New Roman" w:cs="Times New Roman"/>
                <w:color w:val="000000" w:themeColor="text1"/>
                <w:shd w:val="clear" w:color="auto" w:fill="FFFFFF"/>
                <w:lang w:val="tt-RU"/>
              </w:rPr>
              <w:t>68</w:t>
            </w:r>
          </w:p>
        </w:tc>
        <w:tc>
          <w:tcPr>
            <w:tcW w:w="1701" w:type="dxa"/>
          </w:tcPr>
          <w:p w:rsidR="00FB1B80" w:rsidRPr="00FB1B80" w:rsidRDefault="00FB1B80" w:rsidP="00FB1B80">
            <w:pPr>
              <w:widowControl w:val="0"/>
              <w:spacing w:after="0" w:line="240" w:lineRule="auto"/>
              <w:contextualSpacing/>
              <w:rPr>
                <w:rFonts w:ascii="Times New Roman" w:eastAsia="Courier New" w:hAnsi="Times New Roman" w:cs="Times New Roman"/>
                <w:color w:val="000000" w:themeColor="text1"/>
                <w:sz w:val="24"/>
                <w:szCs w:val="24"/>
                <w:lang w:val="tt-RU" w:eastAsia="ru-RU"/>
              </w:rPr>
            </w:pPr>
            <w:r w:rsidRPr="00FB1B80">
              <w:rPr>
                <w:rFonts w:ascii="Times New Roman" w:eastAsia="Courier New" w:hAnsi="Times New Roman" w:cs="Times New Roman"/>
                <w:color w:val="000000" w:themeColor="text1"/>
                <w:sz w:val="24"/>
                <w:szCs w:val="24"/>
                <w:lang w:val="tt-RU" w:eastAsia="ru-RU"/>
              </w:rPr>
              <w:t>Шәүкәт Галиев.</w:t>
            </w:r>
            <w:r w:rsidRPr="00FB1B80">
              <w:rPr>
                <w:rFonts w:ascii="Times New Roman" w:eastAsia="Courier New" w:hAnsi="Times New Roman" w:cs="Times New Roman"/>
                <w:b/>
                <w:color w:val="000000" w:themeColor="text1"/>
                <w:sz w:val="24"/>
                <w:szCs w:val="24"/>
                <w:lang w:val="tt-RU" w:eastAsia="ru-RU"/>
              </w:rPr>
              <w:t xml:space="preserve"> </w:t>
            </w:r>
            <w:r w:rsidRPr="00FB1B80">
              <w:rPr>
                <w:rFonts w:ascii="Times New Roman" w:eastAsia="Courier New" w:hAnsi="Times New Roman" w:cs="Times New Roman"/>
                <w:color w:val="000000" w:themeColor="text1"/>
                <w:sz w:val="24"/>
                <w:szCs w:val="24"/>
                <w:lang w:val="tt-RU" w:eastAsia="ru-RU"/>
              </w:rPr>
              <w:t>”Онытылган,өйдә калган” “шигырьләре.</w:t>
            </w:r>
          </w:p>
          <w:p w:rsidR="00FB1B80" w:rsidRPr="00FB1B80" w:rsidRDefault="00FB1B80" w:rsidP="00FB1B80">
            <w:pPr>
              <w:widowControl w:val="0"/>
              <w:spacing w:after="0" w:line="240" w:lineRule="auto"/>
              <w:contextualSpacing/>
              <w:rPr>
                <w:rFonts w:ascii="Times New Roman" w:eastAsia="Courier New" w:hAnsi="Times New Roman" w:cs="Times New Roman"/>
                <w:color w:val="000000" w:themeColor="text1"/>
                <w:sz w:val="24"/>
                <w:szCs w:val="24"/>
                <w:lang w:val="tt-RU" w:eastAsia="ru-RU"/>
              </w:rPr>
            </w:pPr>
          </w:p>
        </w:tc>
        <w:tc>
          <w:tcPr>
            <w:tcW w:w="1701" w:type="dxa"/>
            <w:gridSpan w:val="2"/>
          </w:tcPr>
          <w:p w:rsidR="00FB1B80" w:rsidRPr="00FB1B80" w:rsidRDefault="00FB1B80" w:rsidP="00FB1B80">
            <w:pPr>
              <w:widowControl w:val="0"/>
              <w:spacing w:after="0" w:line="240" w:lineRule="auto"/>
              <w:rPr>
                <w:rFonts w:ascii="Times New Roman" w:eastAsia="Courier New" w:hAnsi="Times New Roman" w:cs="Times New Roman"/>
                <w:color w:val="000000" w:themeColor="text1"/>
                <w:sz w:val="24"/>
                <w:szCs w:val="24"/>
                <w:lang w:eastAsia="ru-RU"/>
              </w:rPr>
            </w:pPr>
            <w:r w:rsidRPr="00FB1B80">
              <w:rPr>
                <w:rFonts w:ascii="Times New Roman" w:eastAsia="Courier New" w:hAnsi="Times New Roman" w:cs="Times New Roman"/>
                <w:color w:val="000000" w:themeColor="text1"/>
                <w:sz w:val="24"/>
                <w:szCs w:val="24"/>
                <w:lang w:val="tt-RU" w:eastAsia="ru-RU"/>
              </w:rPr>
              <w:t>Әсәр белән танышу.</w:t>
            </w:r>
          </w:p>
        </w:tc>
        <w:tc>
          <w:tcPr>
            <w:tcW w:w="2126" w:type="dxa"/>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Шигырьләрне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анализлау.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Табышмак әйтешү.</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Шигырьне сәнгатьле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итеп яттан сөйләү.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Сөйләгәннең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аудиоязмасын тыңлау,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иң уңышлысын сайлап алу,бәяләү</w:t>
            </w:r>
          </w:p>
        </w:tc>
        <w:tc>
          <w:tcPr>
            <w:tcW w:w="1984" w:type="dxa"/>
            <w:gridSpan w:val="2"/>
          </w:tcPr>
          <w:p w:rsidR="00FB1B80" w:rsidRPr="00FB1B80" w:rsidRDefault="00FB1B80" w:rsidP="00FB1B80">
            <w:pPr>
              <w:widowControl w:val="0"/>
              <w:spacing w:after="0" w:line="240" w:lineRule="auto"/>
              <w:contextualSpacing/>
              <w:rPr>
                <w:rFonts w:ascii="Times New Roman" w:eastAsia="TimesNewRomanPSMT" w:hAnsi="Times New Roman" w:cs="Times New Roman"/>
                <w:bCs/>
                <w:color w:val="000000" w:themeColor="text1"/>
                <w:sz w:val="24"/>
                <w:szCs w:val="24"/>
                <w:lang w:val="tt-RU" w:eastAsia="ru-RU"/>
              </w:rPr>
            </w:pPr>
            <w:r w:rsidRPr="00FB1B80">
              <w:rPr>
                <w:rFonts w:ascii="Times New Roman" w:eastAsia="TimesNewRomanPSMT" w:hAnsi="Times New Roman" w:cs="Times New Roman"/>
                <w:bCs/>
                <w:color w:val="000000" w:themeColor="text1"/>
                <w:sz w:val="24"/>
                <w:szCs w:val="24"/>
                <w:lang w:val="tt-RU" w:eastAsia="ru-RU"/>
              </w:rPr>
              <w:t>-</w:t>
            </w:r>
            <w:r w:rsidRPr="00FB1B80">
              <w:rPr>
                <w:rFonts w:ascii="Times New Roman" w:eastAsia="TimesNewRomanPSMT" w:hAnsi="Times New Roman" w:cs="Times New Roman"/>
                <w:color w:val="000000" w:themeColor="text1"/>
                <w:sz w:val="24"/>
                <w:szCs w:val="24"/>
                <w:lang w:val="be-BY" w:eastAsia="ru-RU"/>
              </w:rPr>
              <w:t>шигырьләрне</w:t>
            </w:r>
            <w:r w:rsidRPr="00FB1B80">
              <w:rPr>
                <w:rFonts w:ascii="Times New Roman" w:eastAsia="TimesNewRomanPSMT" w:hAnsi="Times New Roman" w:cs="Times New Roman"/>
                <w:color w:val="000000" w:themeColor="text1"/>
                <w:sz w:val="24"/>
                <w:szCs w:val="24"/>
                <w:lang w:val="tt-RU" w:eastAsia="ru-RU"/>
              </w:rPr>
              <w:t xml:space="preserve"> иҗади</w:t>
            </w:r>
            <w:r w:rsidRPr="00FB1B80">
              <w:rPr>
                <w:rFonts w:ascii="Times New Roman" w:eastAsia="TimesNewRomanPSMT" w:hAnsi="Times New Roman" w:cs="Times New Roman"/>
                <w:color w:val="000000" w:themeColor="text1"/>
                <w:sz w:val="24"/>
                <w:szCs w:val="24"/>
                <w:lang w:val="be-BY" w:eastAsia="ru-RU"/>
              </w:rPr>
              <w:t xml:space="preserve">, сәнгатьле </w:t>
            </w:r>
            <w:r w:rsidRPr="00FB1B80">
              <w:rPr>
                <w:rFonts w:ascii="Times New Roman" w:eastAsia="TimesNewRomanPSMT" w:hAnsi="Times New Roman" w:cs="Times New Roman"/>
                <w:bCs/>
                <w:color w:val="000000" w:themeColor="text1"/>
                <w:sz w:val="24"/>
                <w:szCs w:val="24"/>
                <w:lang w:val="tt-RU" w:eastAsia="ru-RU"/>
              </w:rPr>
              <w:t xml:space="preserve">укый белү; укыганны телдән сурәтләп бирә алу; </w:t>
            </w:r>
          </w:p>
          <w:p w:rsidR="00FB1B80" w:rsidRPr="00FB1B80" w:rsidRDefault="00FB1B80" w:rsidP="00FB1B80">
            <w:pPr>
              <w:widowControl w:val="0"/>
              <w:spacing w:after="0" w:line="240" w:lineRule="auto"/>
              <w:contextualSpacing/>
              <w:rPr>
                <w:rFonts w:ascii="Times New Roman" w:eastAsia="TimesNewRomanPSMT" w:hAnsi="Times New Roman" w:cs="Times New Roman"/>
                <w:color w:val="000000" w:themeColor="text1"/>
                <w:sz w:val="24"/>
                <w:szCs w:val="24"/>
                <w:lang w:val="tt-RU" w:eastAsia="ru-RU"/>
              </w:rPr>
            </w:pPr>
            <w:r w:rsidRPr="00FB1B80">
              <w:rPr>
                <w:rFonts w:ascii="Times New Roman" w:eastAsia="TimesNewRomanPSMT" w:hAnsi="Times New Roman" w:cs="Times New Roman"/>
                <w:color w:val="000000" w:themeColor="text1"/>
                <w:sz w:val="24"/>
                <w:szCs w:val="24"/>
                <w:lang w:val="be-BY" w:eastAsia="ru-RU"/>
              </w:rPr>
              <w:t>-</w:t>
            </w:r>
            <w:r w:rsidRPr="00FB1B80">
              <w:rPr>
                <w:rFonts w:ascii="Times New Roman" w:eastAsia="TimesNewRomanPSMT" w:hAnsi="Times New Roman" w:cs="Times New Roman"/>
                <w:color w:val="000000" w:themeColor="text1"/>
                <w:sz w:val="24"/>
                <w:szCs w:val="24"/>
                <w:lang w:val="tt-RU" w:eastAsia="ru-RU"/>
              </w:rPr>
              <w:t xml:space="preserve"> шигъри текстларны яттан сөйләү;</w:t>
            </w:r>
          </w:p>
          <w:p w:rsidR="00FB1B80" w:rsidRPr="00FB1B80" w:rsidRDefault="00FB1B80" w:rsidP="00FB1B80">
            <w:pPr>
              <w:widowControl w:val="0"/>
              <w:spacing w:after="0" w:line="240" w:lineRule="auto"/>
              <w:contextualSpacing/>
              <w:rPr>
                <w:rFonts w:ascii="Times New Roman" w:eastAsia="TimesNewRomanPSMT" w:hAnsi="Times New Roman" w:cs="Times New Roman"/>
                <w:color w:val="000000" w:themeColor="text1"/>
                <w:sz w:val="24"/>
                <w:szCs w:val="24"/>
                <w:lang w:val="tt-RU" w:eastAsia="ru-RU"/>
              </w:rPr>
            </w:pPr>
          </w:p>
        </w:tc>
        <w:tc>
          <w:tcPr>
            <w:tcW w:w="1843" w:type="dxa"/>
          </w:tcPr>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Тест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 xml:space="preserve">биремнәре </w:t>
            </w:r>
          </w:p>
          <w:p w:rsidR="00FB1B80" w:rsidRPr="00FB1B80" w:rsidRDefault="00FB1B80" w:rsidP="00FB1B80">
            <w:pPr>
              <w:widowControl w:val="0"/>
              <w:spacing w:after="0" w:line="240" w:lineRule="auto"/>
              <w:rPr>
                <w:rFonts w:ascii="Times New Roman" w:eastAsia="Calibri" w:hAnsi="Times New Roman" w:cs="Times New Roman"/>
                <w:color w:val="000000" w:themeColor="text1"/>
                <w:sz w:val="24"/>
                <w:szCs w:val="24"/>
                <w:lang w:val="tt-RU" w:eastAsia="ru-RU"/>
              </w:rPr>
            </w:pPr>
            <w:r w:rsidRPr="00FB1B80">
              <w:rPr>
                <w:rFonts w:ascii="Times New Roman" w:eastAsia="Calibri" w:hAnsi="Times New Roman" w:cs="Times New Roman"/>
                <w:color w:val="000000" w:themeColor="text1"/>
                <w:sz w:val="24"/>
                <w:szCs w:val="24"/>
                <w:lang w:val="tt-RU" w:eastAsia="ru-RU"/>
              </w:rPr>
              <w:t>эшләү</w:t>
            </w:r>
          </w:p>
        </w:tc>
        <w:tc>
          <w:tcPr>
            <w:tcW w:w="1843"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shd w:val="clear" w:color="auto" w:fill="FFFFFF"/>
                <w:lang w:val="tt-RU"/>
              </w:rPr>
            </w:pPr>
            <w:r w:rsidRPr="00FB1B80">
              <w:rPr>
                <w:rFonts w:ascii="Times New Roman" w:eastAsia="Times New Roman" w:hAnsi="Times New Roman" w:cs="Times New Roman"/>
                <w:color w:val="000000" w:themeColor="text1"/>
                <w:shd w:val="clear" w:color="auto" w:fill="FFFFFF"/>
                <w:lang w:val="tt-RU"/>
              </w:rPr>
              <w:t>Ш.Галиевның балалар өчен язган әсәрләрен уку һәм анализлау</w:t>
            </w:r>
          </w:p>
        </w:tc>
        <w:tc>
          <w:tcPr>
            <w:tcW w:w="1836" w:type="dxa"/>
            <w:gridSpan w:val="2"/>
          </w:tcPr>
          <w:p w:rsidR="00FB1B80" w:rsidRPr="00FB1B80" w:rsidRDefault="00FB1B80" w:rsidP="00FB1B80">
            <w:pPr>
              <w:rPr>
                <w:color w:val="000000" w:themeColor="text1"/>
                <w:lang w:val="tt-RU"/>
              </w:rPr>
            </w:pPr>
            <w:r w:rsidRPr="00FB1B80">
              <w:rPr>
                <w:color w:val="000000" w:themeColor="text1"/>
                <w:lang w:val="tt-RU"/>
              </w:rPr>
              <w:t>Шигырь тезмәләренең озынлыгын билгеләү; ритм, рифмаларны күзәтү, нәтиҗәләр ясау</w:t>
            </w:r>
          </w:p>
        </w:tc>
        <w:tc>
          <w:tcPr>
            <w:tcW w:w="999" w:type="dxa"/>
          </w:tcPr>
          <w:p w:rsidR="00FB1B80" w:rsidRPr="00FB1B80" w:rsidRDefault="00FB1B80" w:rsidP="00FB1B80">
            <w:pPr>
              <w:spacing w:after="0"/>
              <w:rPr>
                <w:rFonts w:ascii="Times New Roman" w:hAnsi="Times New Roman" w:cs="Times New Roman"/>
                <w:color w:val="000000" w:themeColor="text1"/>
                <w:lang w:val="tt-RU"/>
              </w:rPr>
            </w:pPr>
            <w:r w:rsidRPr="00FB1B80">
              <w:rPr>
                <w:rFonts w:ascii="Times New Roman" w:hAnsi="Times New Roman" w:cs="Times New Roman"/>
                <w:color w:val="000000" w:themeColor="text1"/>
                <w:lang w:val="tt-RU"/>
              </w:rPr>
              <w:t xml:space="preserve">Мөстә-кыйль </w:t>
            </w:r>
          </w:p>
          <w:p w:rsidR="00FB1B80" w:rsidRPr="00FB1B80" w:rsidRDefault="00FB1B80" w:rsidP="00FB1B80">
            <w:pPr>
              <w:spacing w:after="0"/>
              <w:rPr>
                <w:rFonts w:ascii="Times New Roman" w:hAnsi="Times New Roman" w:cs="Times New Roman"/>
                <w:color w:val="000000" w:themeColor="text1"/>
                <w:lang w:val="tt-RU"/>
              </w:rPr>
            </w:pPr>
            <w:r w:rsidRPr="00FB1B80">
              <w:rPr>
                <w:rFonts w:ascii="Times New Roman" w:hAnsi="Times New Roman" w:cs="Times New Roman"/>
                <w:color w:val="000000" w:themeColor="text1"/>
                <w:lang w:val="tt-RU"/>
              </w:rPr>
              <w:t>эш.</w:t>
            </w:r>
          </w:p>
          <w:p w:rsidR="00FB1B80" w:rsidRPr="00FB1B80" w:rsidRDefault="00FB1B80" w:rsidP="00FB1B80">
            <w:pPr>
              <w:rPr>
                <w:color w:val="000000" w:themeColor="text1"/>
                <w:lang w:val="tt-RU"/>
              </w:rPr>
            </w:pPr>
          </w:p>
        </w:tc>
        <w:tc>
          <w:tcPr>
            <w:tcW w:w="567" w:type="dxa"/>
            <w:gridSpan w:val="2"/>
          </w:tcPr>
          <w:p w:rsidR="00FB1B80" w:rsidRPr="00FB1B80" w:rsidRDefault="00FB1B80" w:rsidP="00FB1B80">
            <w:pPr>
              <w:rPr>
                <w:color w:val="000000" w:themeColor="text1"/>
                <w:lang w:val="tt-RU"/>
              </w:rPr>
            </w:pPr>
          </w:p>
        </w:tc>
        <w:tc>
          <w:tcPr>
            <w:tcW w:w="567" w:type="dxa"/>
          </w:tcPr>
          <w:p w:rsidR="00FB1B80" w:rsidRPr="00FB1B80" w:rsidRDefault="00FB1B80" w:rsidP="00FB1B80">
            <w:pPr>
              <w:rPr>
                <w:color w:val="000000" w:themeColor="text1"/>
                <w:lang w:val="tt-RU"/>
              </w:rPr>
            </w:pPr>
          </w:p>
        </w:tc>
      </w:tr>
      <w:tr w:rsidR="00FB1B80" w:rsidRPr="00FB1B80" w:rsidTr="002C2E96">
        <w:trPr>
          <w:gridAfter w:val="1"/>
          <w:wAfter w:w="236" w:type="dxa"/>
          <w:trHeight w:val="315"/>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rPr>
              <w:t>6</w:t>
            </w:r>
            <w:r w:rsidRPr="00FB1B80">
              <w:rPr>
                <w:rFonts w:ascii="Times New Roman" w:eastAsia="Times New Roman" w:hAnsi="Times New Roman" w:cs="Times New Roman"/>
                <w:color w:val="000000" w:themeColor="text1"/>
                <w:shd w:val="clear" w:color="auto" w:fill="FFFFFF"/>
                <w:lang w:val="tt-RU"/>
              </w:rPr>
              <w:t>9</w:t>
            </w:r>
          </w:p>
        </w:tc>
        <w:tc>
          <w:tcPr>
            <w:tcW w:w="1701" w:type="dxa"/>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lang w:val="tt-RU"/>
              </w:rPr>
              <w:t>Ф.Яруллин “Сез иң гүзәл кеше икәнсез”</w:t>
            </w:r>
          </w:p>
        </w:tc>
        <w:tc>
          <w:tcPr>
            <w:tcW w:w="1701" w:type="dxa"/>
            <w:gridSpan w:val="2"/>
          </w:tcPr>
          <w:p w:rsidR="00FB1B80" w:rsidRPr="00FB1B80" w:rsidRDefault="00FB1B80" w:rsidP="00FB1B80">
            <w:pPr>
              <w:widowControl w:val="0"/>
              <w:spacing w:after="0" w:line="220"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Катнаш дәрес</w:t>
            </w:r>
          </w:p>
        </w:tc>
        <w:tc>
          <w:tcPr>
            <w:tcW w:w="2126"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Ф. Яруллинның “Сез иң гүзәл кеше икән- сез” шигырен уку, анализлау</w:t>
            </w:r>
          </w:p>
        </w:tc>
        <w:tc>
          <w:tcPr>
            <w:tcW w:w="1984"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Укытучыга ка</w:t>
            </w:r>
            <w:r w:rsidRPr="00FB1B80">
              <w:rPr>
                <w:rFonts w:ascii="Times New Roman" w:eastAsia="Times New Roman" w:hAnsi="Times New Roman" w:cs="Times New Roman"/>
                <w:color w:val="000000" w:themeColor="text1"/>
                <w:shd w:val="clear" w:color="auto" w:fill="FFFFFF"/>
              </w:rPr>
              <w:softHyphen/>
              <w:t>рата хөрмәт хи- сләре булдыру</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Әдәби әсәрне эчтәлек һәм форма берлегендә аңлау, шигырьнең идея эчтәлеген ачу, бәяләү</w:t>
            </w:r>
          </w:p>
        </w:tc>
        <w:tc>
          <w:tcPr>
            <w:tcW w:w="1843" w:type="dxa"/>
            <w:gridSpan w:val="2"/>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Ф. Яруллин</w:t>
            </w:r>
            <w:r w:rsidRPr="00FB1B80">
              <w:rPr>
                <w:rFonts w:ascii="Times New Roman" w:eastAsia="Times New Roman" w:hAnsi="Times New Roman" w:cs="Times New Roman"/>
                <w:color w:val="000000" w:themeColor="text1"/>
                <w:shd w:val="clear" w:color="auto" w:fill="FFFFFF"/>
                <w:lang w:val="tt-RU"/>
              </w:rPr>
              <w:t>-</w:t>
            </w:r>
            <w:r w:rsidRPr="00FB1B80">
              <w:rPr>
                <w:rFonts w:ascii="Times New Roman" w:eastAsia="Times New Roman" w:hAnsi="Times New Roman" w:cs="Times New Roman"/>
                <w:color w:val="000000" w:themeColor="text1"/>
                <w:shd w:val="clear" w:color="auto" w:fill="FFFFFF"/>
              </w:rPr>
              <w:t>ның “Сез иң гүзәл кеше икәнсез” шигырен уку, анализлау</w:t>
            </w:r>
          </w:p>
        </w:tc>
        <w:tc>
          <w:tcPr>
            <w:tcW w:w="1836" w:type="dxa"/>
            <w:gridSpan w:val="2"/>
          </w:tcPr>
          <w:p w:rsidR="00FB1B80" w:rsidRPr="00FB1B80" w:rsidRDefault="00FB1B80" w:rsidP="00FB1B80">
            <w:pPr>
              <w:rPr>
                <w:color w:val="000000" w:themeColor="text1"/>
              </w:rPr>
            </w:pPr>
            <w:r w:rsidRPr="00FB1B80">
              <w:rPr>
                <w:color w:val="000000" w:themeColor="text1"/>
              </w:rPr>
              <w:t>Шигырьне анализлау, хис-сәбәп бәйләнешен ачыклау, сурәтләү чараларын табу</w:t>
            </w:r>
          </w:p>
        </w:tc>
        <w:tc>
          <w:tcPr>
            <w:tcW w:w="999" w:type="dxa"/>
          </w:tcPr>
          <w:p w:rsidR="00FB1B80" w:rsidRPr="00FB1B80" w:rsidRDefault="00FB1B80" w:rsidP="00FB1B80">
            <w:pPr>
              <w:rPr>
                <w:color w:val="000000" w:themeColor="text1"/>
              </w:rPr>
            </w:pPr>
            <w:r w:rsidRPr="00FB1B80">
              <w:rPr>
                <w:color w:val="000000" w:themeColor="text1"/>
                <w:lang w:val="tt-RU"/>
              </w:rPr>
              <w:t>Сорау-ларга  җавап</w:t>
            </w:r>
          </w:p>
        </w:tc>
        <w:tc>
          <w:tcPr>
            <w:tcW w:w="567" w:type="dxa"/>
            <w:gridSpan w:val="2"/>
          </w:tcPr>
          <w:p w:rsidR="00FB1B80" w:rsidRPr="00FB1B80" w:rsidRDefault="00FB1B80" w:rsidP="00FB1B80">
            <w:pPr>
              <w:rPr>
                <w:color w:val="000000" w:themeColor="text1"/>
              </w:rPr>
            </w:pPr>
          </w:p>
        </w:tc>
        <w:tc>
          <w:tcPr>
            <w:tcW w:w="567" w:type="dxa"/>
          </w:tcPr>
          <w:p w:rsidR="00FB1B80" w:rsidRPr="00FB1B80" w:rsidRDefault="00FB1B80" w:rsidP="00FB1B80">
            <w:pPr>
              <w:rPr>
                <w:color w:val="000000" w:themeColor="text1"/>
              </w:rPr>
            </w:pPr>
          </w:p>
        </w:tc>
      </w:tr>
      <w:tr w:rsidR="00FB1B80" w:rsidRPr="00FB1B80" w:rsidTr="002C2E96">
        <w:trPr>
          <w:gridAfter w:val="1"/>
          <w:wAfter w:w="236" w:type="dxa"/>
          <w:trHeight w:val="240"/>
        </w:trPr>
        <w:tc>
          <w:tcPr>
            <w:tcW w:w="630" w:type="dxa"/>
          </w:tcPr>
          <w:p w:rsidR="00FB1B80" w:rsidRPr="00FB1B80" w:rsidRDefault="00FB1B80" w:rsidP="00FB1B80">
            <w:pPr>
              <w:widowControl w:val="0"/>
              <w:spacing w:after="0" w:line="220" w:lineRule="exact"/>
              <w:ind w:left="10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lang w:val="tt-RU"/>
              </w:rPr>
              <w:t>70</w:t>
            </w:r>
          </w:p>
        </w:tc>
        <w:tc>
          <w:tcPr>
            <w:tcW w:w="1701"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Б.с.ү. Уку</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елы дәва-</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мында</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өйрәнгән</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rPr>
            </w:pPr>
            <w:r w:rsidRPr="00FB1B80">
              <w:rPr>
                <w:rFonts w:ascii="Times New Roman" w:eastAsia="Times New Roman" w:hAnsi="Times New Roman" w:cs="Times New Roman"/>
                <w:color w:val="000000" w:themeColor="text1"/>
                <w:shd w:val="clear" w:color="auto" w:fill="FFFFFF"/>
              </w:rPr>
              <w:t>әсәрләрне</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shd w:val="clear" w:color="auto" w:fill="FFFFFF"/>
                <w:lang w:val="tt-RU"/>
              </w:rPr>
            </w:pPr>
            <w:r w:rsidRPr="00FB1B80">
              <w:rPr>
                <w:rFonts w:ascii="Times New Roman" w:eastAsia="Times New Roman" w:hAnsi="Times New Roman" w:cs="Times New Roman"/>
                <w:color w:val="000000" w:themeColor="text1"/>
                <w:shd w:val="clear" w:color="auto" w:fill="FFFFFF"/>
              </w:rPr>
              <w:t>кабатлау</w:t>
            </w:r>
            <w:r w:rsidRPr="00FB1B80">
              <w:rPr>
                <w:rFonts w:ascii="Times New Roman" w:eastAsia="Times New Roman" w:hAnsi="Times New Roman" w:cs="Times New Roman"/>
                <w:color w:val="000000" w:themeColor="text1"/>
                <w:shd w:val="clear" w:color="auto" w:fill="FFFFFF"/>
                <w:lang w:val="tt-RU"/>
              </w:rPr>
              <w:t>.</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lang w:val="tt-RU"/>
              </w:rPr>
              <w:t>Йомгаклау</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lang w:val="tt-RU"/>
              </w:rPr>
              <w:t>дәресе</w:t>
            </w:r>
          </w:p>
        </w:tc>
        <w:tc>
          <w:tcPr>
            <w:tcW w:w="1701" w:type="dxa"/>
            <w:gridSpan w:val="2"/>
          </w:tcPr>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shd w:val="clear" w:color="auto" w:fill="FFFFFF"/>
                <w:lang w:val="tt-RU"/>
              </w:rPr>
            </w:pPr>
            <w:r w:rsidRPr="00FB1B80">
              <w:rPr>
                <w:rFonts w:ascii="Times New Roman" w:eastAsia="Times New Roman" w:hAnsi="Times New Roman" w:cs="Times New Roman"/>
                <w:color w:val="000000" w:themeColor="text1"/>
                <w:shd w:val="clear" w:color="auto" w:fill="FFFFFF"/>
              </w:rPr>
              <w:t>Белемнәрне гамәлдә кул- лану</w:t>
            </w:r>
            <w:r w:rsidRPr="00FB1B80">
              <w:rPr>
                <w:rFonts w:ascii="Times New Roman" w:eastAsia="Times New Roman" w:hAnsi="Times New Roman" w:cs="Times New Roman"/>
                <w:color w:val="000000" w:themeColor="text1"/>
                <w:shd w:val="clear" w:color="auto" w:fill="FFFFFF"/>
                <w:lang w:val="tt-RU"/>
              </w:rPr>
              <w:t>.</w:t>
            </w:r>
          </w:p>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lang w:val="tt-RU"/>
              </w:rPr>
              <w:t>Кабатлау-</w:t>
            </w:r>
          </w:p>
          <w:p w:rsidR="00FB1B80" w:rsidRPr="00FB1B80" w:rsidRDefault="00FB1B80" w:rsidP="00FB1B80">
            <w:pPr>
              <w:widowControl w:val="0"/>
              <w:spacing w:after="0" w:line="250" w:lineRule="exact"/>
              <w:jc w:val="both"/>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lang w:val="tt-RU"/>
              </w:rPr>
              <w:t>йомгаклау</w:t>
            </w:r>
          </w:p>
        </w:tc>
        <w:tc>
          <w:tcPr>
            <w:tcW w:w="2126" w:type="dxa"/>
          </w:tcPr>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shd w:val="clear" w:color="auto" w:fill="FFFFFF"/>
                <w:lang w:val="tt-RU"/>
              </w:rPr>
            </w:pPr>
            <w:r w:rsidRPr="00FB1B80">
              <w:rPr>
                <w:rFonts w:ascii="Times New Roman" w:eastAsia="Times New Roman" w:hAnsi="Times New Roman" w:cs="Times New Roman"/>
                <w:color w:val="000000" w:themeColor="text1"/>
                <w:shd w:val="clear" w:color="auto" w:fill="FFFFFF"/>
              </w:rPr>
              <w:t>Ш. Галиев иҗаты буенча язма эш башкару</w:t>
            </w:r>
            <w:r w:rsidRPr="00FB1B80">
              <w:rPr>
                <w:rFonts w:ascii="Times New Roman" w:eastAsia="Times New Roman" w:hAnsi="Times New Roman" w:cs="Times New Roman"/>
                <w:color w:val="000000" w:themeColor="text1"/>
                <w:shd w:val="clear" w:color="auto" w:fill="FFFFFF"/>
                <w:lang w:val="tt-RU"/>
              </w:rPr>
              <w:t>.</w:t>
            </w:r>
          </w:p>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lang w:val="tt-RU"/>
              </w:rPr>
              <w:t>Кабатлау-</w:t>
            </w:r>
          </w:p>
          <w:p w:rsidR="00FB1B80" w:rsidRPr="00FB1B80" w:rsidRDefault="00FB1B80" w:rsidP="00FB1B80">
            <w:pPr>
              <w:widowControl w:val="0"/>
              <w:spacing w:after="0" w:line="254" w:lineRule="exact"/>
              <w:ind w:left="6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lang w:val="tt-RU"/>
              </w:rPr>
              <w:t>йомгаклау</w:t>
            </w:r>
          </w:p>
        </w:tc>
        <w:tc>
          <w:tcPr>
            <w:tcW w:w="1984" w:type="dxa"/>
            <w:gridSpan w:val="2"/>
          </w:tcPr>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shd w:val="clear" w:color="auto" w:fill="FFFFFF"/>
                <w:lang w:val="tt-RU"/>
              </w:rPr>
            </w:pPr>
            <w:r w:rsidRPr="00FB1B80">
              <w:rPr>
                <w:rFonts w:ascii="Times New Roman" w:eastAsia="Times New Roman" w:hAnsi="Times New Roman" w:cs="Times New Roman"/>
                <w:color w:val="000000" w:themeColor="text1"/>
                <w:shd w:val="clear" w:color="auto" w:fill="FFFFFF"/>
                <w:lang w:val="tt-RU"/>
              </w:rPr>
              <w:t>Матур әдәбият- ка мәхәббәт хисе уяну</w:t>
            </w:r>
          </w:p>
          <w:p w:rsidR="00FB1B80" w:rsidRPr="00FB1B80" w:rsidRDefault="00FB1B80" w:rsidP="00FB1B80">
            <w:pPr>
              <w:widowControl w:val="0"/>
              <w:spacing w:after="0" w:line="254" w:lineRule="exact"/>
              <w:jc w:val="both"/>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lang w:val="tt-RU"/>
              </w:rPr>
              <w:t>Милли әдәбият- тагы рухи- әхлакый кыйммәтләрне күңелдән узды- рып кабул итәргә өйрәнү</w:t>
            </w:r>
          </w:p>
        </w:tc>
        <w:tc>
          <w:tcPr>
            <w:tcW w:w="1843" w:type="dxa"/>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shd w:val="clear" w:color="auto" w:fill="FFFFFF"/>
                <w:lang w:val="tt-RU"/>
              </w:rPr>
              <w:t>Мәгълүматны туплау, күмәк эш баш кару. Сөйләм телен, язу культурасын һәм иҗади фикерләвен үстерү</w:t>
            </w:r>
          </w:p>
        </w:tc>
        <w:tc>
          <w:tcPr>
            <w:tcW w:w="1843" w:type="dxa"/>
            <w:gridSpan w:val="2"/>
          </w:tcPr>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shd w:val="clear" w:color="auto" w:fill="FFFFFF"/>
                <w:lang w:val="tt-RU"/>
              </w:rPr>
            </w:pPr>
            <w:r w:rsidRPr="00FB1B80">
              <w:rPr>
                <w:rFonts w:ascii="Times New Roman" w:eastAsia="Times New Roman" w:hAnsi="Times New Roman" w:cs="Times New Roman"/>
                <w:color w:val="000000" w:themeColor="text1"/>
                <w:shd w:val="clear" w:color="auto" w:fill="FFFFFF"/>
              </w:rPr>
              <w:t>Татар әдәби теле нормаларына ни гезләнеп, бәйләнешле текст төз</w:t>
            </w:r>
            <w:r w:rsidRPr="00FB1B80">
              <w:rPr>
                <w:rFonts w:ascii="Times New Roman" w:eastAsia="Times New Roman" w:hAnsi="Times New Roman" w:cs="Times New Roman"/>
                <w:color w:val="000000" w:themeColor="text1"/>
                <w:shd w:val="clear" w:color="auto" w:fill="FFFFFF"/>
                <w:lang w:val="tt-RU"/>
              </w:rPr>
              <w:t>.</w:t>
            </w:r>
            <w:r w:rsidRPr="00FB1B80">
              <w:rPr>
                <w:rFonts w:ascii="Times New Roman" w:eastAsia="Times New Roman" w:hAnsi="Times New Roman" w:cs="Times New Roman"/>
                <w:color w:val="000000" w:themeColor="text1"/>
                <w:shd w:val="clear" w:color="auto" w:fill="FFFFFF"/>
              </w:rPr>
              <w:t>ү</w:t>
            </w:r>
          </w:p>
          <w:p w:rsidR="00FB1B80" w:rsidRPr="00FB1B80" w:rsidRDefault="00FB1B80" w:rsidP="00FB1B80">
            <w:pPr>
              <w:widowControl w:val="0"/>
              <w:spacing w:after="0" w:line="250" w:lineRule="exact"/>
              <w:ind w:left="60"/>
              <w:rPr>
                <w:rFonts w:ascii="Times New Roman" w:eastAsia="Times New Roman" w:hAnsi="Times New Roman" w:cs="Times New Roman"/>
                <w:color w:val="000000" w:themeColor="text1"/>
                <w:lang w:val="tt-RU"/>
              </w:rPr>
            </w:pPr>
            <w:r w:rsidRPr="00FB1B80">
              <w:rPr>
                <w:rFonts w:ascii="Times New Roman" w:eastAsia="Times New Roman" w:hAnsi="Times New Roman" w:cs="Times New Roman"/>
                <w:color w:val="000000" w:themeColor="text1"/>
                <w:lang w:val="tt-RU"/>
              </w:rPr>
              <w:t>Милли әдәбият- тагы рухи- әхлакый кыйммәтләрне күңелдән уздырып кабул итәргә өйрәнү</w:t>
            </w:r>
          </w:p>
        </w:tc>
        <w:tc>
          <w:tcPr>
            <w:tcW w:w="1836" w:type="dxa"/>
            <w:gridSpan w:val="2"/>
          </w:tcPr>
          <w:p w:rsidR="00FB1B80" w:rsidRPr="00FB1B80" w:rsidRDefault="00FB1B80" w:rsidP="00FB1B80">
            <w:pPr>
              <w:rPr>
                <w:color w:val="000000" w:themeColor="text1"/>
                <w:lang w:val="tt-RU"/>
              </w:rPr>
            </w:pPr>
            <w:r w:rsidRPr="00FB1B80">
              <w:rPr>
                <w:color w:val="000000" w:themeColor="text1"/>
                <w:lang w:val="tt-RU"/>
              </w:rPr>
              <w:t>Язучы әсәрләрен анализлау, аларга бәя бирү</w:t>
            </w:r>
          </w:p>
        </w:tc>
        <w:tc>
          <w:tcPr>
            <w:tcW w:w="999" w:type="dxa"/>
          </w:tcPr>
          <w:p w:rsidR="00FB1B80" w:rsidRPr="00FB1B80" w:rsidRDefault="00FB1B80" w:rsidP="00FB1B80">
            <w:pPr>
              <w:spacing w:after="0" w:line="240" w:lineRule="auto"/>
              <w:rPr>
                <w:color w:val="000000" w:themeColor="text1"/>
                <w:lang w:val="tt-RU"/>
              </w:rPr>
            </w:pPr>
            <w:r w:rsidRPr="00FB1B80">
              <w:rPr>
                <w:color w:val="000000" w:themeColor="text1"/>
                <w:lang w:val="tt-RU"/>
              </w:rPr>
              <w:t>Мөстә-кыйль</w:t>
            </w:r>
          </w:p>
          <w:p w:rsidR="00FB1B80" w:rsidRPr="00FB1B80" w:rsidRDefault="00FB1B80" w:rsidP="00FB1B80">
            <w:pPr>
              <w:rPr>
                <w:color w:val="000000" w:themeColor="text1"/>
                <w:lang w:val="tt-RU"/>
              </w:rPr>
            </w:pPr>
            <w:r w:rsidRPr="00FB1B80">
              <w:rPr>
                <w:color w:val="000000" w:themeColor="text1"/>
                <w:lang w:val="tt-RU"/>
              </w:rPr>
              <w:t>эш</w:t>
            </w:r>
          </w:p>
        </w:tc>
        <w:tc>
          <w:tcPr>
            <w:tcW w:w="567" w:type="dxa"/>
            <w:gridSpan w:val="2"/>
          </w:tcPr>
          <w:p w:rsidR="00FB1B80" w:rsidRPr="00FB1B80" w:rsidRDefault="00FB1B80" w:rsidP="00FB1B80">
            <w:pPr>
              <w:rPr>
                <w:color w:val="000000" w:themeColor="text1"/>
                <w:lang w:val="tt-RU"/>
              </w:rPr>
            </w:pPr>
          </w:p>
        </w:tc>
        <w:tc>
          <w:tcPr>
            <w:tcW w:w="567" w:type="dxa"/>
          </w:tcPr>
          <w:p w:rsidR="00FB1B80" w:rsidRPr="00FB1B80" w:rsidRDefault="00FB1B80" w:rsidP="00FB1B80">
            <w:pPr>
              <w:rPr>
                <w:color w:val="000000" w:themeColor="text1"/>
                <w:lang w:val="tt-RU"/>
              </w:rPr>
            </w:pPr>
          </w:p>
        </w:tc>
      </w:tr>
    </w:tbl>
    <w:p w:rsidR="00FB1B80" w:rsidRPr="00FB1B80" w:rsidRDefault="00FB1B80" w:rsidP="00FB1B80">
      <w:pPr>
        <w:jc w:val="right"/>
        <w:rPr>
          <w:color w:val="000000" w:themeColor="text1"/>
          <w:lang w:val="tt-RU"/>
        </w:rPr>
      </w:pPr>
    </w:p>
    <w:p w:rsidR="00FB1B80" w:rsidRPr="00FB1B80" w:rsidRDefault="00FB1B80" w:rsidP="00FB1B80">
      <w:pPr>
        <w:rPr>
          <w:color w:val="000000" w:themeColor="text1"/>
          <w:lang w:val="tt-RU"/>
        </w:rPr>
      </w:pPr>
    </w:p>
    <w:p w:rsidR="00FB1B80" w:rsidRPr="00FB1B80" w:rsidRDefault="00FB1B80" w:rsidP="00FB1B80">
      <w:pPr>
        <w:widowControl w:val="0"/>
        <w:spacing w:after="0" w:line="317" w:lineRule="exact"/>
        <w:ind w:left="380"/>
        <w:rPr>
          <w:rFonts w:ascii="Times New Roman" w:eastAsia="Times New Roman" w:hAnsi="Times New Roman" w:cs="Times New Roman"/>
          <w:b/>
          <w:color w:val="000000"/>
          <w:lang w:val="tt-RU" w:eastAsia="ru-RU"/>
        </w:rPr>
      </w:pPr>
      <w:r w:rsidRPr="00FB1B80">
        <w:rPr>
          <w:rFonts w:ascii="Times New Roman" w:eastAsia="Times New Roman" w:hAnsi="Times New Roman" w:cs="Times New Roman"/>
          <w:b/>
          <w:color w:val="000000"/>
          <w:lang w:val="tt-RU" w:eastAsia="ru-RU"/>
        </w:rPr>
        <w:t>Укытуны матди-техник яктан һәм мәгълумати яктан тәэмин итү</w:t>
      </w:r>
    </w:p>
    <w:p w:rsidR="00FB1B80" w:rsidRPr="00FB1B80" w:rsidRDefault="00FB1B80" w:rsidP="00FB1B80">
      <w:pPr>
        <w:widowControl w:val="0"/>
        <w:spacing w:after="0" w:line="317" w:lineRule="exact"/>
        <w:ind w:left="380" w:hanging="360"/>
        <w:rPr>
          <w:rFonts w:ascii="Times New Roman" w:eastAsia="Times New Roman" w:hAnsi="Times New Roman" w:cs="Times New Roman"/>
          <w:color w:val="000000"/>
          <w:lang w:val="tt-RU" w:eastAsia="ru-RU"/>
        </w:rPr>
      </w:pPr>
      <w:r w:rsidRPr="00FB1B80">
        <w:rPr>
          <w:rFonts w:ascii="Times New Roman" w:eastAsia="Times New Roman" w:hAnsi="Times New Roman" w:cs="Times New Roman"/>
          <w:color w:val="000000"/>
          <w:lang w:val="tt-RU" w:eastAsia="ru-RU"/>
        </w:rPr>
        <w:t>Укытуны матди-техник һәм мәгълүмати яктан тәэмин итү нигезенә түбәндәгеләр керә:</w:t>
      </w:r>
    </w:p>
    <w:p w:rsidR="00FB1B80" w:rsidRPr="00FB1B80" w:rsidRDefault="00FB1B80" w:rsidP="00FB1B80">
      <w:pPr>
        <w:widowControl w:val="0"/>
        <w:numPr>
          <w:ilvl w:val="0"/>
          <w:numId w:val="7"/>
        </w:numPr>
        <w:tabs>
          <w:tab w:val="left" w:pos="380"/>
        </w:tabs>
        <w:spacing w:after="0" w:line="317" w:lineRule="exact"/>
        <w:ind w:right="80"/>
        <w:rPr>
          <w:rFonts w:ascii="Times New Roman" w:eastAsia="Times New Roman" w:hAnsi="Times New Roman" w:cs="Times New Roman"/>
          <w:color w:val="000000"/>
          <w:lang w:val="tt-RU" w:eastAsia="ru-RU"/>
        </w:rPr>
      </w:pPr>
      <w:r w:rsidRPr="00FB1B80">
        <w:rPr>
          <w:rFonts w:ascii="Times New Roman" w:eastAsia="Times New Roman" w:hAnsi="Times New Roman" w:cs="Times New Roman"/>
          <w:color w:val="000000"/>
          <w:lang w:val="tt-RU" w:eastAsia="ru-RU"/>
        </w:rPr>
        <w:t>белем һәм тәрбия бирү өчен барлык шартлар да тудырылган, санитария һәм янгыннан саклану нормаларына туры килгән уку бинасы булу;</w:t>
      </w:r>
    </w:p>
    <w:p w:rsidR="00FB1B80" w:rsidRPr="00FB1B80" w:rsidRDefault="00FB1B80" w:rsidP="00FB1B80">
      <w:pPr>
        <w:widowControl w:val="0"/>
        <w:numPr>
          <w:ilvl w:val="0"/>
          <w:numId w:val="7"/>
        </w:numPr>
        <w:tabs>
          <w:tab w:val="left" w:pos="380"/>
        </w:tabs>
        <w:spacing w:after="0" w:line="317" w:lineRule="exact"/>
        <w:ind w:right="80"/>
        <w:rPr>
          <w:rFonts w:ascii="Times New Roman" w:eastAsia="Times New Roman" w:hAnsi="Times New Roman" w:cs="Times New Roman"/>
          <w:color w:val="000000"/>
          <w:lang w:val="tt-RU" w:eastAsia="ru-RU"/>
        </w:rPr>
      </w:pPr>
      <w:r w:rsidRPr="00FB1B80">
        <w:rPr>
          <w:rFonts w:ascii="Times New Roman" w:eastAsia="Times New Roman" w:hAnsi="Times New Roman" w:cs="Times New Roman"/>
          <w:color w:val="000000"/>
          <w:lang w:val="tt-RU" w:eastAsia="ru-RU"/>
        </w:rPr>
        <w:t>әдәбиятны өйрәнү өчен җитәрлек күләмдә дәреслекләр һәм өстәмә методик ярдәмлекләр белән тәэмин ителгән китапханә;</w:t>
      </w:r>
    </w:p>
    <w:p w:rsidR="00FB1B80" w:rsidRPr="00FB1B80" w:rsidRDefault="00FB1B80" w:rsidP="00FB1B80">
      <w:pPr>
        <w:widowControl w:val="0"/>
        <w:numPr>
          <w:ilvl w:val="0"/>
          <w:numId w:val="7"/>
        </w:numPr>
        <w:tabs>
          <w:tab w:val="left" w:pos="370"/>
        </w:tabs>
        <w:spacing w:after="0" w:line="317" w:lineRule="exact"/>
        <w:ind w:right="8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электрон китапханә, башка электрон ресурслар, татарча сайтлардан куллану мөмкинлеге булган компьютер классы;</w:t>
      </w:r>
    </w:p>
    <w:p w:rsidR="00FB1B80" w:rsidRPr="00FB1B80" w:rsidRDefault="00FB1B80" w:rsidP="00FB1B80">
      <w:pPr>
        <w:widowControl w:val="0"/>
        <w:numPr>
          <w:ilvl w:val="0"/>
          <w:numId w:val="7"/>
        </w:numPr>
        <w:tabs>
          <w:tab w:val="left" w:pos="375"/>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лингафон кабинеты;</w:t>
      </w:r>
    </w:p>
    <w:p w:rsidR="00FB1B80" w:rsidRPr="00FB1B80" w:rsidRDefault="00FB1B80" w:rsidP="00FB1B80">
      <w:pPr>
        <w:widowControl w:val="0"/>
        <w:numPr>
          <w:ilvl w:val="0"/>
          <w:numId w:val="7"/>
        </w:numPr>
        <w:tabs>
          <w:tab w:val="left" w:pos="370"/>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электрон һәм басма күрсәтмә әсбаплар, дәреслекләр;</w:t>
      </w:r>
    </w:p>
    <w:p w:rsidR="00FB1B80" w:rsidRPr="00FB1B80" w:rsidRDefault="00FB1B80" w:rsidP="00FB1B80">
      <w:pPr>
        <w:widowControl w:val="0"/>
        <w:numPr>
          <w:ilvl w:val="0"/>
          <w:numId w:val="7"/>
        </w:numPr>
        <w:tabs>
          <w:tab w:val="left" w:pos="380"/>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мультимедиа укыту программалары, компьютер программалары;</w:t>
      </w:r>
    </w:p>
    <w:p w:rsidR="00FB1B80" w:rsidRPr="00FB1B80" w:rsidRDefault="00FB1B80" w:rsidP="00FB1B80">
      <w:pPr>
        <w:widowControl w:val="0"/>
        <w:numPr>
          <w:ilvl w:val="0"/>
          <w:numId w:val="7"/>
        </w:numPr>
        <w:tabs>
          <w:tab w:val="left" w:pos="370"/>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укучыларының белемнәрен тикшерү программалары;</w:t>
      </w:r>
    </w:p>
    <w:p w:rsidR="00FB1B80" w:rsidRPr="00FB1B80" w:rsidRDefault="00FB1B80" w:rsidP="00FB1B80">
      <w:pPr>
        <w:widowControl w:val="0"/>
        <w:numPr>
          <w:ilvl w:val="0"/>
          <w:numId w:val="7"/>
        </w:numPr>
        <w:tabs>
          <w:tab w:val="left" w:pos="370"/>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төрле типтагы сүзлекләр, энциклопедияләр;</w:t>
      </w:r>
    </w:p>
    <w:p w:rsidR="00FB1B80" w:rsidRPr="00FB1B80" w:rsidRDefault="00FB1B80" w:rsidP="00FB1B80">
      <w:pPr>
        <w:widowControl w:val="0"/>
        <w:numPr>
          <w:ilvl w:val="0"/>
          <w:numId w:val="7"/>
        </w:numPr>
        <w:tabs>
          <w:tab w:val="left" w:pos="380"/>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белешмә материаллар;</w:t>
      </w:r>
    </w:p>
    <w:p w:rsidR="00FB1B80" w:rsidRPr="00FB1B80" w:rsidRDefault="00FB1B80" w:rsidP="00FB1B80">
      <w:pPr>
        <w:widowControl w:val="0"/>
        <w:numPr>
          <w:ilvl w:val="0"/>
          <w:numId w:val="7"/>
        </w:numPr>
        <w:tabs>
          <w:tab w:val="left" w:pos="380"/>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балалар өчен чыгарылган газета һәм журналлар;</w:t>
      </w:r>
    </w:p>
    <w:p w:rsidR="00FB1B80" w:rsidRPr="00FB1B80" w:rsidRDefault="00FB1B80" w:rsidP="00FB1B80">
      <w:pPr>
        <w:widowControl w:val="0"/>
        <w:numPr>
          <w:ilvl w:val="0"/>
          <w:numId w:val="7"/>
        </w:numPr>
        <w:tabs>
          <w:tab w:val="left" w:pos="380"/>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интерактив тикшерү программалары;</w:t>
      </w:r>
    </w:p>
    <w:p w:rsidR="00FB1B80" w:rsidRPr="00FB1B80" w:rsidRDefault="00FB1B80" w:rsidP="00FB1B80">
      <w:pPr>
        <w:widowControl w:val="0"/>
        <w:numPr>
          <w:ilvl w:val="0"/>
          <w:numId w:val="7"/>
        </w:numPr>
        <w:tabs>
          <w:tab w:val="left" w:pos="370"/>
        </w:tabs>
        <w:spacing w:after="30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татар сайтлары (</w:t>
      </w:r>
      <w:r w:rsidRPr="00FB1B80">
        <w:rPr>
          <w:rFonts w:ascii="Times New Roman" w:eastAsia="Times New Roman" w:hAnsi="Times New Roman" w:cs="Times New Roman"/>
          <w:color w:val="000000"/>
          <w:lang w:val="en-US" w:eastAsia="ru-RU"/>
        </w:rPr>
        <w:t>belem</w:t>
      </w:r>
      <w:r w:rsidRPr="00FB1B80">
        <w:rPr>
          <w:rFonts w:ascii="Times New Roman" w:eastAsia="Times New Roman" w:hAnsi="Times New Roman" w:cs="Times New Roman"/>
          <w:color w:val="000000"/>
          <w:lang w:eastAsia="ru-RU"/>
        </w:rPr>
        <w:t>.</w:t>
      </w:r>
      <w:r w:rsidRPr="00FB1B80">
        <w:rPr>
          <w:rFonts w:ascii="Times New Roman" w:eastAsia="Times New Roman" w:hAnsi="Times New Roman" w:cs="Times New Roman"/>
          <w:color w:val="000000"/>
          <w:lang w:val="en-US" w:eastAsia="ru-RU"/>
        </w:rPr>
        <w:t>ru</w:t>
      </w:r>
      <w:r w:rsidRPr="00FB1B80">
        <w:rPr>
          <w:rFonts w:ascii="Times New Roman" w:eastAsia="Times New Roman" w:hAnsi="Times New Roman" w:cs="Times New Roman"/>
          <w:color w:val="000000"/>
          <w:lang w:eastAsia="ru-RU"/>
        </w:rPr>
        <w:t xml:space="preserve">; </w:t>
      </w:r>
      <w:r w:rsidRPr="00FB1B80">
        <w:rPr>
          <w:rFonts w:ascii="Times New Roman" w:eastAsia="Times New Roman" w:hAnsi="Times New Roman" w:cs="Times New Roman"/>
          <w:color w:val="000000"/>
          <w:lang w:val="en-US" w:eastAsia="ru-RU"/>
        </w:rPr>
        <w:t>tatarile</w:t>
      </w:r>
      <w:r w:rsidRPr="00FB1B80">
        <w:rPr>
          <w:rFonts w:ascii="Times New Roman" w:eastAsia="Times New Roman" w:hAnsi="Times New Roman" w:cs="Times New Roman"/>
          <w:color w:val="000000"/>
          <w:lang w:eastAsia="ru-RU"/>
        </w:rPr>
        <w:t>.</w:t>
      </w:r>
      <w:r w:rsidRPr="00FB1B80">
        <w:rPr>
          <w:rFonts w:ascii="Times New Roman" w:eastAsia="Times New Roman" w:hAnsi="Times New Roman" w:cs="Times New Roman"/>
          <w:color w:val="000000"/>
          <w:lang w:val="en-US" w:eastAsia="ru-RU"/>
        </w:rPr>
        <w:t>org</w:t>
      </w:r>
      <w:r w:rsidRPr="00FB1B80">
        <w:rPr>
          <w:rFonts w:ascii="Times New Roman" w:eastAsia="Times New Roman" w:hAnsi="Times New Roman" w:cs="Times New Roman"/>
          <w:color w:val="000000"/>
          <w:lang w:eastAsia="ru-RU"/>
        </w:rPr>
        <w:t>.</w:t>
      </w:r>
      <w:r w:rsidRPr="00FB1B80">
        <w:rPr>
          <w:rFonts w:ascii="Times New Roman" w:eastAsia="Times New Roman" w:hAnsi="Times New Roman" w:cs="Times New Roman"/>
          <w:color w:val="000000"/>
          <w:lang w:val="en-US" w:eastAsia="ru-RU"/>
        </w:rPr>
        <w:t>com</w:t>
      </w:r>
      <w:r w:rsidRPr="00FB1B80">
        <w:rPr>
          <w:rFonts w:ascii="Times New Roman" w:eastAsia="Times New Roman" w:hAnsi="Times New Roman" w:cs="Times New Roman"/>
          <w:color w:val="000000"/>
          <w:lang w:eastAsia="ru-RU"/>
        </w:rPr>
        <w:t xml:space="preserve"> ).</w:t>
      </w:r>
    </w:p>
    <w:p w:rsidR="00FB1B80" w:rsidRPr="00FB1B80" w:rsidRDefault="00FB1B80" w:rsidP="00FB1B80">
      <w:pPr>
        <w:widowControl w:val="0"/>
        <w:spacing w:after="0" w:line="317" w:lineRule="exact"/>
        <w:ind w:left="3140"/>
        <w:rPr>
          <w:rFonts w:ascii="Times New Roman" w:eastAsia="Times New Roman" w:hAnsi="Times New Roman" w:cs="Times New Roman"/>
          <w:b/>
          <w:color w:val="000000"/>
          <w:lang w:eastAsia="ru-RU"/>
        </w:rPr>
      </w:pPr>
      <w:r w:rsidRPr="00FB1B80">
        <w:rPr>
          <w:rFonts w:ascii="Times New Roman" w:eastAsia="Times New Roman" w:hAnsi="Times New Roman" w:cs="Times New Roman"/>
          <w:b/>
          <w:color w:val="000000"/>
          <w:lang w:eastAsia="ru-RU"/>
        </w:rPr>
        <w:t>Әдәбият исемлеге</w:t>
      </w:r>
    </w:p>
    <w:p w:rsidR="00FB1B80" w:rsidRPr="00FB1B80" w:rsidRDefault="00FB1B80" w:rsidP="00FB1B80">
      <w:pPr>
        <w:widowControl w:val="0"/>
        <w:numPr>
          <w:ilvl w:val="0"/>
          <w:numId w:val="8"/>
        </w:numPr>
        <w:tabs>
          <w:tab w:val="left" w:pos="361"/>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Әдәбият белеме сүзлеге / төз.-ред. А.Әхмәдуллин. - Казан:Татар.кит.нәшр., 1990</w:t>
      </w:r>
    </w:p>
    <w:p w:rsidR="00FB1B80" w:rsidRPr="00FB1B80" w:rsidRDefault="00FB1B80" w:rsidP="00FB1B80">
      <w:pPr>
        <w:widowControl w:val="0"/>
        <w:numPr>
          <w:ilvl w:val="0"/>
          <w:numId w:val="8"/>
        </w:numPr>
        <w:tabs>
          <w:tab w:val="left" w:pos="385"/>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Әдәбият белеме: Терминнар һәм төшенчәләр сүзлеге. - Казан: “Мәгариф”, 2007.</w:t>
      </w:r>
    </w:p>
    <w:p w:rsidR="00FB1B80" w:rsidRPr="00FB1B80" w:rsidRDefault="00FB1B80" w:rsidP="00FB1B80">
      <w:pPr>
        <w:widowControl w:val="0"/>
        <w:numPr>
          <w:ilvl w:val="0"/>
          <w:numId w:val="8"/>
        </w:numPr>
        <w:tabs>
          <w:tab w:val="left" w:pos="380"/>
        </w:tabs>
        <w:spacing w:after="0" w:line="317" w:lineRule="exact"/>
        <w:ind w:right="8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Әдипләребез: библиографик белешмәлек: 2 томда: 1 том/ төз. Р.Н.Даутов, Р.Ф.Рахмани. - Казан: Татар.кит.нәшр., 2009.</w:t>
      </w:r>
    </w:p>
    <w:p w:rsidR="00FB1B80" w:rsidRPr="00FB1B80" w:rsidRDefault="00FB1B80" w:rsidP="00FB1B80">
      <w:pPr>
        <w:widowControl w:val="0"/>
        <w:numPr>
          <w:ilvl w:val="0"/>
          <w:numId w:val="8"/>
        </w:numPr>
        <w:tabs>
          <w:tab w:val="left" w:pos="385"/>
        </w:tabs>
        <w:spacing w:after="0" w:line="317" w:lineRule="exact"/>
        <w:ind w:right="8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Әдипләребез: библиографик белешмәлек: 2 томда: 2 том/ төз. Р.Н.Даутов, Р.Ф.Рахмани. - Казан: Татар.кит.нәшр., 2009</w:t>
      </w:r>
    </w:p>
    <w:p w:rsidR="00FB1B80" w:rsidRPr="00FB1B80" w:rsidRDefault="00FB1B80" w:rsidP="00FB1B80">
      <w:pPr>
        <w:widowControl w:val="0"/>
        <w:numPr>
          <w:ilvl w:val="0"/>
          <w:numId w:val="8"/>
        </w:numPr>
        <w:tabs>
          <w:tab w:val="left" w:pos="370"/>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Дастаннар. - Казан: Мәгариф, 2001.</w:t>
      </w:r>
    </w:p>
    <w:p w:rsidR="00FB1B80" w:rsidRPr="00FB1B80" w:rsidRDefault="00FB1B80" w:rsidP="00FB1B80">
      <w:pPr>
        <w:widowControl w:val="0"/>
        <w:numPr>
          <w:ilvl w:val="0"/>
          <w:numId w:val="8"/>
        </w:numPr>
        <w:tabs>
          <w:tab w:val="left" w:pos="375"/>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Заһидуллина Д.Ф. Әдәби әсәргә анализ ясау. - Казан: Мәгариф, 2005.</w:t>
      </w:r>
    </w:p>
    <w:p w:rsidR="00FB1B80" w:rsidRPr="00FB1B80" w:rsidRDefault="00FB1B80" w:rsidP="00FB1B80">
      <w:pPr>
        <w:widowControl w:val="0"/>
        <w:numPr>
          <w:ilvl w:val="0"/>
          <w:numId w:val="8"/>
        </w:numPr>
        <w:tabs>
          <w:tab w:val="left" w:pos="375"/>
        </w:tabs>
        <w:spacing w:after="0" w:line="317" w:lineRule="exact"/>
        <w:ind w:right="8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Заһидуллина Д.Ф Урта мәктәптә татар әдәбиятын укыту методикасы. - Казан: Мәгариф, 2000.</w:t>
      </w:r>
    </w:p>
    <w:p w:rsidR="00FB1B80" w:rsidRPr="00FB1B80" w:rsidRDefault="00FB1B80" w:rsidP="00FB1B80">
      <w:pPr>
        <w:widowControl w:val="0"/>
        <w:numPr>
          <w:ilvl w:val="0"/>
          <w:numId w:val="8"/>
        </w:numPr>
        <w:tabs>
          <w:tab w:val="left" w:pos="370"/>
        </w:tabs>
        <w:spacing w:after="0" w:line="317" w:lineRule="exact"/>
        <w:ind w:right="8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Заһидуллина Д.Ф., Закирҗанов А.М. Татар әдәбияты: Теория. Тарих.- Казан: Мәгариф, 2006.</w:t>
      </w:r>
    </w:p>
    <w:p w:rsidR="00FB1B80" w:rsidRPr="00FB1B80" w:rsidRDefault="00FB1B80" w:rsidP="00FB1B80">
      <w:pPr>
        <w:widowControl w:val="0"/>
        <w:numPr>
          <w:ilvl w:val="0"/>
          <w:numId w:val="8"/>
        </w:numPr>
        <w:tabs>
          <w:tab w:val="left" w:pos="370"/>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Исәнбәт Н.С. Татар халык мәкальләре. 3 томда. - Казан:Татар.кит.нәшр., 2010.</w:t>
      </w:r>
    </w:p>
    <w:p w:rsidR="00FB1B80" w:rsidRPr="00FB1B80" w:rsidRDefault="00FB1B80" w:rsidP="00FB1B80">
      <w:pPr>
        <w:widowControl w:val="0"/>
        <w:numPr>
          <w:ilvl w:val="0"/>
          <w:numId w:val="8"/>
        </w:numPr>
        <w:tabs>
          <w:tab w:val="left" w:pos="351"/>
        </w:tabs>
        <w:spacing w:after="0" w:line="317" w:lineRule="exact"/>
        <w:ind w:right="8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Исламов Ф.Ф. Әдәби викториналар - әдәбиятка, сәнгатькә мәхәббәт тәрбияләүдә кыйммәтле чара. - Казан, 2005.</w:t>
      </w:r>
    </w:p>
    <w:p w:rsidR="00FB1B80" w:rsidRPr="00FB1B80" w:rsidRDefault="00FB1B80" w:rsidP="00FB1B80">
      <w:pPr>
        <w:widowControl w:val="0"/>
        <w:numPr>
          <w:ilvl w:val="0"/>
          <w:numId w:val="8"/>
        </w:numPr>
        <w:tabs>
          <w:tab w:val="left" w:pos="351"/>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Йосыпова Н.М. ХХгасыр татар шигъриятендә символлар. - Казан: Мәгариф, 2006.</w:t>
      </w:r>
    </w:p>
    <w:p w:rsidR="00FB1B80" w:rsidRPr="00FB1B80" w:rsidRDefault="00FB1B80" w:rsidP="00FB1B80">
      <w:pPr>
        <w:widowControl w:val="0"/>
        <w:numPr>
          <w:ilvl w:val="0"/>
          <w:numId w:val="8"/>
        </w:numPr>
        <w:tabs>
          <w:tab w:val="left" w:pos="351"/>
        </w:tabs>
        <w:spacing w:after="0" w:line="317" w:lineRule="exact"/>
        <w:ind w:right="8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Курбатов Х.Р. Сүз сәнгате: Татар теленең лингвистик стилистикасы һәм поэтикасы. - Казан: Мәгариф, 2002.</w:t>
      </w:r>
    </w:p>
    <w:p w:rsidR="00FB1B80" w:rsidRPr="00FB1B80" w:rsidRDefault="00FB1B80" w:rsidP="00FB1B80">
      <w:pPr>
        <w:widowControl w:val="0"/>
        <w:numPr>
          <w:ilvl w:val="0"/>
          <w:numId w:val="8"/>
        </w:numPr>
        <w:tabs>
          <w:tab w:val="left" w:pos="361"/>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Татар әдәбияты тарихы. 6 томда. - Казан: Татар.кит.нәшр., 1983 - 2001.</w:t>
      </w:r>
    </w:p>
    <w:p w:rsidR="00FB1B80" w:rsidRPr="00FB1B80" w:rsidRDefault="00FB1B80" w:rsidP="00FB1B80">
      <w:pPr>
        <w:widowControl w:val="0"/>
        <w:numPr>
          <w:ilvl w:val="0"/>
          <w:numId w:val="8"/>
        </w:numPr>
        <w:tabs>
          <w:tab w:val="left" w:pos="361"/>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Татар әдәбияты. Теория.Тарих./Д.Заһидуллина, Ә.Закирҗанов, Т.Гыйлаҗев,</w:t>
      </w:r>
    </w:p>
    <w:p w:rsidR="00FB1B80" w:rsidRPr="00FB1B80" w:rsidRDefault="00FB1B80" w:rsidP="00FB1B80">
      <w:pPr>
        <w:widowControl w:val="0"/>
        <w:tabs>
          <w:tab w:val="left" w:pos="721"/>
          <w:tab w:val="left" w:pos="1762"/>
        </w:tabs>
        <w:spacing w:after="0" w:line="317" w:lineRule="exact"/>
        <w:ind w:left="38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Н.Йосыпова. - Казан: Мәгариф, 2006.</w:t>
      </w:r>
    </w:p>
    <w:p w:rsidR="00FB1B80" w:rsidRPr="00FB1B80" w:rsidRDefault="00FB1B80" w:rsidP="00FB1B80">
      <w:pPr>
        <w:widowControl w:val="0"/>
        <w:numPr>
          <w:ilvl w:val="0"/>
          <w:numId w:val="8"/>
        </w:numPr>
        <w:tabs>
          <w:tab w:val="left" w:pos="361"/>
        </w:tabs>
        <w:spacing w:after="0" w:line="317" w:lineRule="exact"/>
        <w:ind w:right="8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Татар теленең аңлатмалы сүзлеге. 3 томда. - Казан: Татар.кит.нәшр., 1977, 1979, 1981.</w:t>
      </w:r>
    </w:p>
    <w:p w:rsidR="00FB1B80" w:rsidRPr="00FB1B80" w:rsidRDefault="00FB1B80" w:rsidP="00FB1B80">
      <w:pPr>
        <w:widowControl w:val="0"/>
        <w:numPr>
          <w:ilvl w:val="0"/>
          <w:numId w:val="8"/>
        </w:numPr>
        <w:tabs>
          <w:tab w:val="left" w:pos="361"/>
        </w:tabs>
        <w:spacing w:after="0" w:line="317" w:lineRule="exact"/>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Тарих мең дә сигез йөз дә: Бәетләр, мөнәҗәтләр. - Казан: Мәгариф, 2000.</w:t>
      </w:r>
    </w:p>
    <w:p w:rsidR="00FB1B80" w:rsidRPr="00FB1B80" w:rsidRDefault="00FB1B80" w:rsidP="00FB1B80">
      <w:pPr>
        <w:widowControl w:val="0"/>
        <w:spacing w:after="0" w:line="317" w:lineRule="exact"/>
        <w:ind w:left="120"/>
        <w:jc w:val="center"/>
        <w:rPr>
          <w:rFonts w:ascii="Times New Roman" w:eastAsia="Times New Roman" w:hAnsi="Times New Roman" w:cs="Times New Roman"/>
          <w:b/>
          <w:color w:val="000000"/>
          <w:lang w:eastAsia="ru-RU"/>
        </w:rPr>
      </w:pPr>
      <w:r w:rsidRPr="00FB1B80">
        <w:rPr>
          <w:rFonts w:ascii="Times New Roman" w:eastAsia="Times New Roman" w:hAnsi="Times New Roman" w:cs="Times New Roman"/>
          <w:b/>
          <w:color w:val="000000"/>
          <w:lang w:eastAsia="ru-RU"/>
        </w:rPr>
        <w:t>Күрсәтмә материаллар</w:t>
      </w:r>
    </w:p>
    <w:p w:rsidR="00FB1B80" w:rsidRPr="00FB1B80" w:rsidRDefault="00FB1B80" w:rsidP="00FB1B80">
      <w:pPr>
        <w:widowControl w:val="0"/>
        <w:spacing w:after="0" w:line="317" w:lineRule="exact"/>
        <w:ind w:right="20" w:firstLine="720"/>
        <w:jc w:val="both"/>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Электрон ресурслар: “Бала” китапханәсе, “Татар мультфильмнары”, мультимедиа укыту программалары; электрон китапханә; татар сайтлары (</w:t>
      </w:r>
      <w:r w:rsidRPr="00FB1B80">
        <w:rPr>
          <w:rFonts w:ascii="Times New Roman" w:eastAsia="Times New Roman" w:hAnsi="Times New Roman" w:cs="Times New Roman"/>
          <w:color w:val="000000"/>
          <w:lang w:val="en-US" w:eastAsia="ru-RU"/>
        </w:rPr>
        <w:t>belem</w:t>
      </w:r>
      <w:r w:rsidRPr="00FB1B80">
        <w:rPr>
          <w:rFonts w:ascii="Times New Roman" w:eastAsia="Times New Roman" w:hAnsi="Times New Roman" w:cs="Times New Roman"/>
          <w:color w:val="000000"/>
          <w:lang w:eastAsia="ru-RU"/>
        </w:rPr>
        <w:t>.</w:t>
      </w:r>
      <w:r w:rsidRPr="00FB1B80">
        <w:rPr>
          <w:rFonts w:ascii="Times New Roman" w:eastAsia="Times New Roman" w:hAnsi="Times New Roman" w:cs="Times New Roman"/>
          <w:color w:val="000000"/>
          <w:lang w:val="en-US" w:eastAsia="ru-RU"/>
        </w:rPr>
        <w:t>ru</w:t>
      </w:r>
      <w:r w:rsidRPr="00FB1B80">
        <w:rPr>
          <w:rFonts w:ascii="Times New Roman" w:eastAsia="Times New Roman" w:hAnsi="Times New Roman" w:cs="Times New Roman"/>
          <w:color w:val="000000"/>
          <w:lang w:eastAsia="ru-RU"/>
        </w:rPr>
        <w:t xml:space="preserve">, </w:t>
      </w:r>
      <w:r w:rsidRPr="00FB1B80">
        <w:rPr>
          <w:rFonts w:ascii="Times New Roman" w:eastAsia="Times New Roman" w:hAnsi="Times New Roman" w:cs="Times New Roman"/>
          <w:color w:val="000000"/>
          <w:lang w:val="en-US" w:eastAsia="ru-RU"/>
        </w:rPr>
        <w:t>tatarile</w:t>
      </w:r>
      <w:r w:rsidRPr="00FB1B80">
        <w:rPr>
          <w:rFonts w:ascii="Times New Roman" w:eastAsia="Times New Roman" w:hAnsi="Times New Roman" w:cs="Times New Roman"/>
          <w:color w:val="000000"/>
          <w:lang w:eastAsia="ru-RU"/>
        </w:rPr>
        <w:t>.</w:t>
      </w:r>
      <w:r w:rsidRPr="00FB1B80">
        <w:rPr>
          <w:rFonts w:ascii="Times New Roman" w:eastAsia="Times New Roman" w:hAnsi="Times New Roman" w:cs="Times New Roman"/>
          <w:color w:val="000000"/>
          <w:lang w:val="en-US" w:eastAsia="ru-RU"/>
        </w:rPr>
        <w:t>org</w:t>
      </w:r>
      <w:r w:rsidRPr="00FB1B80">
        <w:rPr>
          <w:rFonts w:ascii="Times New Roman" w:eastAsia="Times New Roman" w:hAnsi="Times New Roman" w:cs="Times New Roman"/>
          <w:color w:val="000000"/>
          <w:lang w:eastAsia="ru-RU"/>
        </w:rPr>
        <w:t>.</w:t>
      </w:r>
      <w:r w:rsidRPr="00FB1B80">
        <w:rPr>
          <w:rFonts w:ascii="Times New Roman" w:eastAsia="Times New Roman" w:hAnsi="Times New Roman" w:cs="Times New Roman"/>
          <w:color w:val="000000"/>
          <w:lang w:val="en-US" w:eastAsia="ru-RU"/>
        </w:rPr>
        <w:t>com</w:t>
      </w:r>
      <w:r w:rsidRPr="00FB1B80">
        <w:rPr>
          <w:rFonts w:ascii="Times New Roman" w:eastAsia="Times New Roman" w:hAnsi="Times New Roman" w:cs="Times New Roman"/>
          <w:color w:val="000000"/>
          <w:lang w:eastAsia="ru-RU"/>
        </w:rPr>
        <w:t>); аудио һәм видео әсбаплар:</w:t>
      </w:r>
    </w:p>
    <w:p w:rsidR="00FB1B80" w:rsidRPr="00FB1B80" w:rsidRDefault="00FB1B80" w:rsidP="00FB1B80">
      <w:pPr>
        <w:widowControl w:val="0"/>
        <w:numPr>
          <w:ilvl w:val="0"/>
          <w:numId w:val="1"/>
        </w:numPr>
        <w:tabs>
          <w:tab w:val="left" w:pos="1061"/>
        </w:tabs>
        <w:spacing w:after="0" w:line="317" w:lineRule="exact"/>
        <w:jc w:val="both"/>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Габдулла Тукай. Интерактив мультимедиа уку-укыту әсбабы.</w:t>
      </w:r>
    </w:p>
    <w:p w:rsidR="00FB1B80" w:rsidRPr="00FB1B80" w:rsidRDefault="00FB1B80" w:rsidP="00FB1B80">
      <w:pPr>
        <w:widowControl w:val="0"/>
        <w:numPr>
          <w:ilvl w:val="0"/>
          <w:numId w:val="1"/>
        </w:numPr>
        <w:tabs>
          <w:tab w:val="left" w:pos="1061"/>
        </w:tabs>
        <w:spacing w:after="0" w:line="317" w:lineRule="exact"/>
        <w:jc w:val="both"/>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Габдулла Тукай. Энциклопедия. Дисклар коллекциясе.</w:t>
      </w:r>
    </w:p>
    <w:p w:rsidR="00FB1B80" w:rsidRPr="00FB1B80" w:rsidRDefault="00FB1B80" w:rsidP="00FB1B80">
      <w:pPr>
        <w:widowControl w:val="0"/>
        <w:numPr>
          <w:ilvl w:val="0"/>
          <w:numId w:val="1"/>
        </w:numPr>
        <w:tabs>
          <w:tab w:val="left" w:pos="1066"/>
        </w:tabs>
        <w:spacing w:after="0" w:line="317" w:lineRule="exact"/>
        <w:ind w:right="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 xml:space="preserve">«Габдулла Тукай», «Вамин» Татарстанның мәдәни традицияләрен саклау һәм үстерү фонды, </w:t>
      </w:r>
      <w:r w:rsidRPr="00FB1B80">
        <w:rPr>
          <w:rFonts w:ascii="Times New Roman" w:eastAsia="Times New Roman" w:hAnsi="Times New Roman" w:cs="Times New Roman"/>
          <w:color w:val="000000"/>
          <w:lang w:val="en-US" w:eastAsia="ru-RU"/>
        </w:rPr>
        <w:t>DVD</w:t>
      </w:r>
      <w:r w:rsidRPr="00FB1B80">
        <w:rPr>
          <w:rFonts w:ascii="Times New Roman" w:eastAsia="Times New Roman" w:hAnsi="Times New Roman" w:cs="Times New Roman"/>
          <w:color w:val="000000"/>
          <w:lang w:eastAsia="ru-RU"/>
        </w:rPr>
        <w:t xml:space="preserve"> и 1 </w:t>
      </w:r>
      <w:r w:rsidRPr="00FB1B80">
        <w:rPr>
          <w:rFonts w:ascii="Times New Roman" w:eastAsia="Times New Roman" w:hAnsi="Times New Roman" w:cs="Times New Roman"/>
          <w:color w:val="000000"/>
          <w:lang w:val="en-US" w:eastAsia="ru-RU"/>
        </w:rPr>
        <w:t>CD</w:t>
      </w:r>
      <w:r w:rsidRPr="00FB1B80">
        <w:rPr>
          <w:rFonts w:ascii="Times New Roman" w:eastAsia="Times New Roman" w:hAnsi="Times New Roman" w:cs="Times New Roman"/>
          <w:color w:val="000000"/>
          <w:lang w:eastAsia="ru-RU"/>
        </w:rPr>
        <w:t xml:space="preserve"> дан торган җыентык, 2009.</w:t>
      </w:r>
    </w:p>
    <w:p w:rsidR="00FB1B80" w:rsidRPr="00FB1B80" w:rsidRDefault="00FB1B80" w:rsidP="00FB1B80">
      <w:pPr>
        <w:widowControl w:val="0"/>
        <w:tabs>
          <w:tab w:val="left" w:pos="1061"/>
        </w:tabs>
        <w:spacing w:after="0" w:line="317" w:lineRule="exact"/>
        <w:ind w:right="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Классик әдәбиятыбыз үрнәкләре. Татар әдәбиятыдәресләренә фонохрестоматия (5</w:t>
      </w:r>
      <w:r w:rsidRPr="00FB1B80">
        <w:rPr>
          <w:rFonts w:ascii="Times New Roman" w:eastAsia="Times New Roman" w:hAnsi="Times New Roman" w:cs="Times New Roman"/>
          <w:color w:val="000000"/>
          <w:lang w:eastAsia="ru-RU"/>
        </w:rPr>
        <w:softHyphen/>
        <w:t xml:space="preserve">11 сыйныфлар). </w:t>
      </w:r>
      <w:r w:rsidRPr="00FB1B80">
        <w:rPr>
          <w:rFonts w:ascii="Times New Roman" w:eastAsia="Times New Roman" w:hAnsi="Times New Roman" w:cs="Times New Roman"/>
          <w:color w:val="000000"/>
          <w:lang w:val="en-US" w:eastAsia="ru-RU"/>
        </w:rPr>
        <w:t>CD</w:t>
      </w:r>
      <w:r w:rsidRPr="00FB1B80">
        <w:rPr>
          <w:rFonts w:ascii="Times New Roman" w:eastAsia="Times New Roman" w:hAnsi="Times New Roman" w:cs="Times New Roman"/>
          <w:color w:val="000000"/>
          <w:lang w:eastAsia="ru-RU"/>
        </w:rPr>
        <w:t xml:space="preserve"> 4 форматлы. Төзүчесе: Газимҗанова Р.Г.</w:t>
      </w:r>
    </w:p>
    <w:p w:rsidR="00FB1B80" w:rsidRPr="00FB1B80" w:rsidRDefault="00FB1B80" w:rsidP="00FB1B80">
      <w:pPr>
        <w:widowControl w:val="0"/>
        <w:tabs>
          <w:tab w:val="left" w:pos="1061"/>
        </w:tabs>
        <w:spacing w:after="0" w:line="317" w:lineRule="exact"/>
        <w:ind w:right="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 xml:space="preserve">Шигърият бакчасында. Татар әдәбияты дәресләренә фонохрестоматия (5-11 сыйныфлар) </w:t>
      </w:r>
      <w:r w:rsidRPr="00FB1B80">
        <w:rPr>
          <w:rFonts w:ascii="Times New Roman" w:eastAsia="Times New Roman" w:hAnsi="Times New Roman" w:cs="Times New Roman"/>
          <w:color w:val="000000"/>
          <w:lang w:val="en-US" w:eastAsia="ru-RU"/>
        </w:rPr>
        <w:t>CD</w:t>
      </w:r>
      <w:r w:rsidRPr="00FB1B80">
        <w:rPr>
          <w:rFonts w:ascii="Times New Roman" w:eastAsia="Times New Roman" w:hAnsi="Times New Roman" w:cs="Times New Roman"/>
          <w:color w:val="000000"/>
          <w:lang w:eastAsia="ru-RU"/>
        </w:rPr>
        <w:t xml:space="preserve"> 1, </w:t>
      </w:r>
      <w:r w:rsidRPr="00FB1B80">
        <w:rPr>
          <w:rFonts w:ascii="Times New Roman" w:eastAsia="Times New Roman" w:hAnsi="Times New Roman" w:cs="Times New Roman"/>
          <w:color w:val="000000"/>
          <w:lang w:val="en-US" w:eastAsia="ru-RU"/>
        </w:rPr>
        <w:t>CD</w:t>
      </w:r>
      <w:r w:rsidRPr="00FB1B80">
        <w:rPr>
          <w:rFonts w:ascii="Times New Roman" w:eastAsia="Times New Roman" w:hAnsi="Times New Roman" w:cs="Times New Roman"/>
          <w:color w:val="000000"/>
          <w:lang w:eastAsia="ru-RU"/>
        </w:rPr>
        <w:t xml:space="preserve"> 2, </w:t>
      </w:r>
      <w:r w:rsidRPr="00FB1B80">
        <w:rPr>
          <w:rFonts w:ascii="Times New Roman" w:eastAsia="Times New Roman" w:hAnsi="Times New Roman" w:cs="Times New Roman"/>
          <w:color w:val="000000"/>
          <w:lang w:val="en-US" w:eastAsia="ru-RU"/>
        </w:rPr>
        <w:t>CD</w:t>
      </w:r>
      <w:r w:rsidRPr="00FB1B80">
        <w:rPr>
          <w:rFonts w:ascii="Times New Roman" w:eastAsia="Times New Roman" w:hAnsi="Times New Roman" w:cs="Times New Roman"/>
          <w:color w:val="000000"/>
          <w:lang w:eastAsia="ru-RU"/>
        </w:rPr>
        <w:t xml:space="preserve"> 3 форматлы. Төзүчесе: Газимҗанова Р.Г.</w:t>
      </w:r>
    </w:p>
    <w:p w:rsidR="00FB1B80" w:rsidRPr="00FB1B80" w:rsidRDefault="00FB1B80" w:rsidP="00FB1B80">
      <w:pPr>
        <w:widowControl w:val="0"/>
        <w:numPr>
          <w:ilvl w:val="0"/>
          <w:numId w:val="1"/>
        </w:numPr>
        <w:tabs>
          <w:tab w:val="left" w:pos="1070"/>
        </w:tabs>
        <w:spacing w:after="0" w:line="317" w:lineRule="exact"/>
        <w:ind w:right="20"/>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Фәнис Яруллин. Тормышы һәм иҗатына багышланган методик әсбап. Мультемедиа басма.</w:t>
      </w:r>
    </w:p>
    <w:p w:rsidR="00FB1B80" w:rsidRPr="00FB1B80" w:rsidRDefault="00FB1B80" w:rsidP="00FB1B80">
      <w:pPr>
        <w:widowControl w:val="0"/>
        <w:numPr>
          <w:ilvl w:val="0"/>
          <w:numId w:val="1"/>
        </w:numPr>
        <w:tabs>
          <w:tab w:val="left" w:pos="1056"/>
        </w:tabs>
        <w:spacing w:after="0" w:line="317" w:lineRule="exact"/>
        <w:ind w:right="20"/>
        <w:jc w:val="both"/>
        <w:rPr>
          <w:rFonts w:ascii="Times New Roman" w:eastAsia="Times New Roman" w:hAnsi="Times New Roman" w:cs="Times New Roman"/>
          <w:color w:val="000000"/>
          <w:lang w:eastAsia="ru-RU"/>
        </w:rPr>
      </w:pPr>
      <w:r w:rsidRPr="00FB1B80">
        <w:rPr>
          <w:rFonts w:ascii="Times New Roman" w:eastAsia="Times New Roman" w:hAnsi="Times New Roman" w:cs="Times New Roman"/>
          <w:color w:val="000000"/>
          <w:lang w:eastAsia="ru-RU"/>
        </w:rPr>
        <w:t xml:space="preserve">Язучыларыбыз чыгышлары һәм алар турында истәлекләр. Татар әдәбияты дәресләренә фонохрестоматия (5-11 сыйныфлар). </w:t>
      </w:r>
      <w:r w:rsidRPr="00FB1B80">
        <w:rPr>
          <w:rFonts w:ascii="Times New Roman" w:eastAsia="Times New Roman" w:hAnsi="Times New Roman" w:cs="Times New Roman"/>
          <w:color w:val="000000"/>
          <w:lang w:val="en-US" w:eastAsia="ru-RU"/>
        </w:rPr>
        <w:t>CD</w:t>
      </w:r>
      <w:r w:rsidRPr="00FB1B80">
        <w:rPr>
          <w:rFonts w:ascii="Times New Roman" w:eastAsia="Times New Roman" w:hAnsi="Times New Roman" w:cs="Times New Roman"/>
          <w:color w:val="000000"/>
          <w:lang w:eastAsia="ru-RU"/>
        </w:rPr>
        <w:t>5 форматлы. Төзүчесе: Газимҗанова Р.Г.</w:t>
      </w: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eastAsia="ru-RU"/>
        </w:rPr>
        <w:t xml:space="preserve">Язучылар, композиторлар һәм рәссамнар чыгышлары, алар турында истәлекләр. Татар әдәбияты дәресләренә фонохрестоматия (5-11 сыйныфлар). </w:t>
      </w:r>
      <w:r w:rsidRPr="00FB1B80">
        <w:rPr>
          <w:rFonts w:ascii="Courier New" w:eastAsia="Courier New" w:hAnsi="Courier New" w:cs="Courier New"/>
          <w:color w:val="000000"/>
          <w:sz w:val="24"/>
          <w:szCs w:val="24"/>
          <w:lang w:val="en-US" w:eastAsia="ru-RU"/>
        </w:rPr>
        <w:t>CD</w:t>
      </w:r>
      <w:r w:rsidRPr="00FB1B80">
        <w:rPr>
          <w:rFonts w:ascii="Courier New" w:eastAsia="Courier New" w:hAnsi="Courier New" w:cs="Courier New"/>
          <w:color w:val="000000"/>
          <w:sz w:val="24"/>
          <w:szCs w:val="24"/>
          <w:lang w:eastAsia="ru-RU"/>
        </w:rPr>
        <w:t xml:space="preserve"> 6 форматлы. Төзүчесе: Г азимҗанова Р.Г.</w:t>
      </w: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ab/>
        <w:t>Арадаш  аттестация. №1</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1.Халык  авыз  иҗаты  нәрсә ул?</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 Халык тудырган әсәрләр җыелмасы;</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 тылсым элементларын, төзелеш үзенчәлекләрен күрсәтә алу;</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 әдәби әсәрләр җыелмасы.</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2.Эчтәлекләре буенча әкиятләр ничә төргә бүленә?</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 xml:space="preserve"> А) 1;</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 2;</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 3.</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3.Өзек  кайсы  әкияттән?</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“Кыз, моны  ишеткәч,  ишеккә  барып,   егетне  кертеп,  абыстай  янына  алып  килде.  Егет,  сәлам  биреп,  абыстай  белән  күреште.  Шуннан  соң  абыстай,  бер  урынга  утырып,  кызга  ашарга  китерергә  кушты”.</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1)”Үги  кыз”</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2)”Ак бүре”</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3)”Аю  белән  төлке”</w:t>
      </w: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tabs>
          <w:tab w:val="left" w:pos="795"/>
        </w:tabs>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 xml:space="preserve">                                         4.  Агасы үги кызны кайда адаштырып калдыра?</w:t>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t xml:space="preserve">                        а) болында</w:t>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t xml:space="preserve">                    б) далада</w:t>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t xml:space="preserve">                     в) урманда</w:t>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5. Арттырып сурәтләү</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 гипербола;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 литота;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 эпитет дип атала.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 xml:space="preserve">                6.”Гөлчәчәк” әкиятендә Убырлы карчык нәрсәгә әверелә?</w:t>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t xml:space="preserve">                                                а) Зур аюга</w:t>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t xml:space="preserve">                                   б) Усал юлбарыска</w:t>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t xml:space="preserve">                                  в) Соры бүрегә </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7.Ике канатлы кош белән чагыштырырга мөмкин фольклор әсәре:</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 әкият</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б)җыр</w:t>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t xml:space="preserve">                                         </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 мәкаль</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8.Мәзәк   ул</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 xml:space="preserve">А)кечкенә  күләмле  , чәчмә  формадагы  көлкеле  эчтәлекле  әсәр  </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Б)әйбер  һәм  күренешләрне  бик  кечерәйтеп,  киметеп  сүрәтләү</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В)тормыштагы  төрле  гыйбрәтле  күренешләр  гомумиләштереп,  образлы  итеп  әйтелгән  тапкыр  гыйбарәләр</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 xml:space="preserve">9. 9.Кара  да гына елан, ай, туз башлы, </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Йөридер лә камыш буенча. Әлеге җырның төре һәм  исеме ____________________________________________________________</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10.Анда җырлый җирдә һәр таш,</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Анда җырлый һәр агач.</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Анда кайтсам, мин дә башка,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Анда мин дә – сандугач. Җырның исеме һәм сүзләре авторы _______________________________________________________</w:t>
      </w:r>
      <w:r w:rsidRPr="00FB1B80">
        <w:rPr>
          <w:rFonts w:ascii="Courier New" w:eastAsia="Courier New" w:hAnsi="Courier New" w:cs="Courier New"/>
          <w:color w:val="000000"/>
          <w:sz w:val="24"/>
          <w:szCs w:val="24"/>
          <w:lang w:val="tt-RU" w:eastAsia="ru-RU"/>
        </w:rPr>
        <w:tab/>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 xml:space="preserve">11.Олы гына юлның тузаны, </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Чаң бөркетеп гаскәр узганы;</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Пугачау ла патша  үз дошманын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Куй сарыктай итеп корганы. Бу нинди җыр, исеме:______________________________________________________</w:t>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t xml:space="preserve">                                               12.Мәкальне дәвам ит:Бала уеннан туймас , ______________________________________________________________</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13. Мәкальне дәвам ит : Алтыда белгән ана телен _____________________________________________________________</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14.______________________________________________кар ява.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15.___________________________________шул ашамый.</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16.Гипербола улвакыйга һәм күренешләрне____________________</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17 Литота ул әйбер һәм күренешләрне________________________</w:t>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r w:rsidRPr="00FB1B80">
        <w:rPr>
          <w:rFonts w:ascii="Courier New" w:eastAsia="Courier New" w:hAnsi="Courier New" w:cs="Courier New"/>
          <w:color w:val="000000"/>
          <w:sz w:val="24"/>
          <w:szCs w:val="24"/>
          <w:lang w:val="tt-RU" w:eastAsia="ru-RU"/>
        </w:rPr>
        <w:tab/>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8"/>
          <w:szCs w:val="28"/>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8"/>
          <w:szCs w:val="28"/>
          <w:lang w:val="tt-RU" w:eastAsia="ru-RU"/>
        </w:rPr>
      </w:pPr>
      <w:r w:rsidRPr="00FB1B80">
        <w:rPr>
          <w:rFonts w:ascii="Courier New" w:eastAsia="Courier New" w:hAnsi="Courier New" w:cs="Courier New"/>
          <w:color w:val="000000"/>
          <w:sz w:val="28"/>
          <w:szCs w:val="28"/>
          <w:lang w:val="tt-RU" w:eastAsia="ru-RU"/>
        </w:rPr>
        <w:t>Арадаш  аттестация. №2</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 xml:space="preserve"> 1.Бирелгән  өзек  кайсы  әкияттән?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“Караңгы  төн  җиткән. Күктә  янган  йолдызлар.   Җирдә  ялтыраган  коңгызлар.  Ауга  чыккан  ябалак.  Куяннарны  һәм  боланнарны  сагалап,  бүре   йөргән     куак  арасында,  куркытып  барысын  да.”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А)”Аучы  Мәргән  белән  Болан  кыз”</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Б)”Курай  уйный  бер  малай”</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В)Тукран  малае  Шуктуган”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2.”Аучы  Мәргән  белән  Болан  кыз”  әкиятенең  авторы  кем?</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А)Фәнис  Яруллин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Б)Рабит  Батулла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В)Җәвад  Тәрҗеманов</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3.”Курай  уйный  бер  малай”  әкиятендә  курайчы  малайның  апасы  нәрсәгә  әверелә?</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А)Күбәләккә</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Б)Кайры  кортына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В)Кошка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4.  --Бик  коткарыр  идем  дә,  тешләрем  сызлап  тора  шул, -  дип  Айга  кем  әйткән?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(Фәнис  Яруллин  “Зәңгәр  күлдә  Ай  коена”  әкияте”)</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А)чуртан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Б)Гөберле  бака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В)Айсылу</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5.”Кояштагы  тап”  әкиятенең  авторы  кем?</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А)Әхмәт  Фәйзи</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Б)Рабит  Батулла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В)Фәнис  Яруллин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6.Матур  әдәбият  әсәрләре   эчтәлеге,  күләме,  тасвирлау  алымнары  ягыннан  ничә  төркемгә  бүленәләр?</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А)2</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Б)3</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В)4</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7.Фатих  Әмирханның  “Ай  өстендә  Зөһрә  кыз”  әсәре  кайсы  жанрга  карый?</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А)Әкият</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Б)Хикәя</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В)Повесть</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8.”Нәҗип”  хикәясенең  авторын  күрсәтегез.</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Ф)Фатих  Әмирхан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Б)Фәнис  Яруллин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В)Шәүкәт  Галиев</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9.Мәҗит  Гафуриның  “Сарыкны  кем  ашаган”  әсәре  кайсы  жанрга  карый?</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А)Әкият</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Б)Хикәя</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В)Мәсәл</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10.”Курыкма,  тимим,  дигән,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Шәфкат</w:t>
      </w:r>
      <w:r w:rsidRPr="00FB1B80">
        <w:rPr>
          <w:rFonts w:ascii="Courier New" w:eastAsia="Courier New" w:hAnsi="Courier New" w:cs="Courier New"/>
          <w:color w:val="000000"/>
          <w:sz w:val="24"/>
          <w:szCs w:val="24"/>
          <w:lang w:eastAsia="ru-RU"/>
        </w:rPr>
        <w:t>ь</w:t>
      </w:r>
      <w:r w:rsidRPr="00FB1B80">
        <w:rPr>
          <w:rFonts w:ascii="Courier New" w:eastAsia="Courier New" w:hAnsi="Courier New" w:cs="Courier New"/>
          <w:color w:val="000000"/>
          <w:sz w:val="24"/>
          <w:szCs w:val="24"/>
          <w:lang w:val="tt-RU" w:eastAsia="ru-RU"/>
        </w:rPr>
        <w:t>ле  баланы  мин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Күрергә  килдем!” – дигән.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Әлеге  юлларның  авторы  кем?</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А)Габдулла  Тукай</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Б)Фәнис  Яруллин</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В)Шәүкәт  Галиев</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11.Мәсәл  ул___________________</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12.Метафора  ул__________________</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13.Чагыштыру ул____________________</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14.Шигырьнең  аерым  бер  юлы  ул</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А)Тезмә</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Б)Үлчәм</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В)Ритм</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15Тезмәләр  ахырында  килгән  охшаш  яңгырашлы  сүзләр  ул</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А)Ритм</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Б)Рифма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r w:rsidRPr="00FB1B80">
        <w:rPr>
          <w:rFonts w:ascii="Courier New" w:eastAsia="Courier New" w:hAnsi="Courier New" w:cs="Courier New"/>
          <w:color w:val="000000"/>
          <w:sz w:val="24"/>
          <w:szCs w:val="24"/>
          <w:lang w:val="tt-RU" w:eastAsia="ru-RU"/>
        </w:rPr>
        <w:t>В)Строфа</w:t>
      </w: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tabs>
          <w:tab w:val="left" w:pos="1020"/>
        </w:tabs>
        <w:spacing w:after="0" w:line="240" w:lineRule="auto"/>
        <w:rPr>
          <w:rFonts w:ascii="Courier New" w:eastAsia="Courier New" w:hAnsi="Courier New" w:cs="Courier New"/>
          <w:color w:val="000000"/>
          <w:sz w:val="24"/>
          <w:szCs w:val="24"/>
          <w:lang w:val="tt-RU" w:eastAsia="ru-RU"/>
        </w:rPr>
      </w:pPr>
    </w:p>
    <w:p w:rsidR="00FB1B80" w:rsidRPr="00FB1B80" w:rsidRDefault="00FB1B80" w:rsidP="00FB1B80">
      <w:pPr>
        <w:widowControl w:val="0"/>
        <w:spacing w:after="0" w:line="240" w:lineRule="auto"/>
        <w:jc w:val="center"/>
        <w:rPr>
          <w:rFonts w:ascii="Courier New" w:eastAsia="Courier New" w:hAnsi="Courier New" w:cs="Courier New"/>
          <w:color w:val="000000"/>
          <w:sz w:val="24"/>
          <w:szCs w:val="24"/>
          <w:lang w:val="tt-RU" w:eastAsia="ru-RU"/>
        </w:rPr>
      </w:pPr>
      <w:r w:rsidRPr="00FB1B80">
        <w:rPr>
          <w:rFonts w:ascii="Times New Roman" w:eastAsia="Times New Roman" w:hAnsi="Times New Roman" w:cs="Times New Roman"/>
          <w:color w:val="000000" w:themeColor="text1"/>
          <w:sz w:val="24"/>
          <w:szCs w:val="24"/>
          <w:lang w:val="tt-RU" w:eastAsia="ru-RU"/>
        </w:rPr>
        <w:t xml:space="preserve"> </w:t>
      </w:r>
    </w:p>
    <w:p w:rsidR="00FB1B80" w:rsidRPr="00FB1B80" w:rsidRDefault="00FB1B80">
      <w:pPr>
        <w:rPr>
          <w:lang w:val="tt-RU"/>
        </w:rPr>
      </w:pPr>
    </w:p>
    <w:sectPr w:rsidR="00FB1B80" w:rsidRPr="00FB1B80" w:rsidSect="00FB1B80">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549" w:rsidRDefault="00120549" w:rsidP="00FB1B80">
      <w:pPr>
        <w:spacing w:after="0" w:line="240" w:lineRule="auto"/>
      </w:pPr>
      <w:r>
        <w:separator/>
      </w:r>
    </w:p>
  </w:endnote>
  <w:endnote w:type="continuationSeparator" w:id="0">
    <w:p w:rsidR="00120549" w:rsidRDefault="00120549" w:rsidP="00FB1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80" w:rsidRDefault="00FB1B80">
    <w:pPr>
      <w:rPr>
        <w:sz w:val="2"/>
        <w:szCs w:val="2"/>
      </w:rPr>
    </w:pPr>
    <w:r>
      <w:rPr>
        <w:noProof/>
      </w:rPr>
      <mc:AlternateContent>
        <mc:Choice Requires="wps">
          <w:drawing>
            <wp:anchor distT="0" distB="0" distL="63500" distR="63500" simplePos="0" relativeHeight="251659264" behindDoc="1" locked="0" layoutInCell="1" allowOverlap="1" wp14:anchorId="2E4005F2" wp14:editId="6930E443">
              <wp:simplePos x="0" y="0"/>
              <wp:positionH relativeFrom="page">
                <wp:posOffset>3494405</wp:posOffset>
              </wp:positionH>
              <wp:positionV relativeFrom="page">
                <wp:posOffset>10060940</wp:posOffset>
              </wp:positionV>
              <wp:extent cx="64135" cy="146050"/>
              <wp:effectExtent l="0" t="254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1B80" w:rsidRDefault="00FB1B80">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Pr="002C3DDA">
                            <w:rPr>
                              <w:rStyle w:val="a7"/>
                              <w:rFonts w:eastAsia="Courier New"/>
                              <w:noProof/>
                            </w:rPr>
                            <w:t>4</w:t>
                          </w:r>
                          <w:r>
                            <w:rPr>
                              <w:rStyle w:val="a7"/>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7" type="#_x0000_t202" style="position:absolute;margin-left:275.15pt;margin-top:792.2pt;width:5.05pt;height:11.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" filled="f" stroked="f">
              <v:textbox style="mso-fit-shape-to-text:t" inset="0,0,0,0">
                <w:txbxContent>
                  <w:p w:rsidR="00FB1B80" w:rsidRDefault="00FB1B80">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Pr="002C3DDA">
                      <w:rPr>
                        <w:rStyle w:val="a7"/>
                        <w:rFonts w:eastAsia="Courier New"/>
                        <w:noProof/>
                      </w:rPr>
                      <w:t>4</w:t>
                    </w:r>
                    <w:r>
                      <w:rPr>
                        <w:rStyle w:val="a7"/>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80" w:rsidRDefault="00FB1B80">
    <w:pPr>
      <w:rPr>
        <w:sz w:val="2"/>
        <w:szCs w:val="2"/>
      </w:rPr>
    </w:pPr>
    <w:r>
      <w:rPr>
        <w:noProof/>
      </w:rPr>
      <mc:AlternateContent>
        <mc:Choice Requires="wps">
          <w:drawing>
            <wp:anchor distT="0" distB="0" distL="63500" distR="63500" simplePos="0" relativeHeight="251660288" behindDoc="1" locked="0" layoutInCell="1" allowOverlap="1" wp14:anchorId="13B1C5E5" wp14:editId="260196B8">
              <wp:simplePos x="0" y="0"/>
              <wp:positionH relativeFrom="page">
                <wp:posOffset>3494405</wp:posOffset>
              </wp:positionH>
              <wp:positionV relativeFrom="page">
                <wp:posOffset>10060940</wp:posOffset>
              </wp:positionV>
              <wp:extent cx="64135" cy="146050"/>
              <wp:effectExtent l="0" t="254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1B80" w:rsidRDefault="00FB1B80">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00120549" w:rsidRPr="00120549">
                            <w:rPr>
                              <w:rStyle w:val="a7"/>
                              <w:rFonts w:eastAsia="Courier New"/>
                              <w:noProof/>
                            </w:rPr>
                            <w:t>1</w:t>
                          </w:r>
                          <w:r>
                            <w:rPr>
                              <w:rStyle w:val="a7"/>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8" type="#_x0000_t202" style="position:absolute;margin-left:275.15pt;margin-top:792.2pt;width:5.05pt;height:11.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" filled="f" stroked="f">
              <v:textbox style="mso-fit-shape-to-text:t" inset="0,0,0,0">
                <w:txbxContent>
                  <w:p w:rsidR="00FB1B80" w:rsidRDefault="00FB1B80">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00120549" w:rsidRPr="00120549">
                      <w:rPr>
                        <w:rStyle w:val="a7"/>
                        <w:rFonts w:eastAsia="Courier New"/>
                        <w:noProof/>
                      </w:rPr>
                      <w:t>1</w:t>
                    </w:r>
                    <w:r>
                      <w:rPr>
                        <w:rStyle w:val="a7"/>
                        <w:rFonts w:eastAsia="Courier New"/>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549" w:rsidRDefault="00120549" w:rsidP="00FB1B80">
      <w:pPr>
        <w:spacing w:after="0" w:line="240" w:lineRule="auto"/>
      </w:pPr>
      <w:r>
        <w:separator/>
      </w:r>
    </w:p>
  </w:footnote>
  <w:footnote w:type="continuationSeparator" w:id="0">
    <w:p w:rsidR="00120549" w:rsidRDefault="00120549" w:rsidP="00FB1B80">
      <w:pPr>
        <w:spacing w:after="0" w:line="240" w:lineRule="auto"/>
      </w:pPr>
      <w:r>
        <w:continuationSeparator/>
      </w:r>
    </w:p>
  </w:footnote>
  <w:footnote w:id="1">
    <w:p w:rsidR="00FB1B80" w:rsidRDefault="00FB1B80" w:rsidP="00FB1B80">
      <w:pPr>
        <w:pStyle w:val="a9"/>
        <w:shd w:val="clear" w:color="auto" w:fill="auto"/>
        <w:spacing w:line="190" w:lineRule="exac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4781F"/>
    <w:multiLevelType w:val="multilevel"/>
    <w:tmpl w:val="3E2A3B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FD0A04"/>
    <w:multiLevelType w:val="multilevel"/>
    <w:tmpl w:val="CAE2EA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B358E0"/>
    <w:multiLevelType w:val="multilevel"/>
    <w:tmpl w:val="B7BC3FD2"/>
    <w:lvl w:ilvl="0">
      <w:start w:val="2012"/>
      <w:numFmt w:val="decimal"/>
      <w:lvlText w:val="29.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C55E20"/>
    <w:multiLevelType w:val="multilevel"/>
    <w:tmpl w:val="6CF674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B25875"/>
    <w:multiLevelType w:val="hybridMultilevel"/>
    <w:tmpl w:val="4EFA3F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41437591"/>
    <w:multiLevelType w:val="multilevel"/>
    <w:tmpl w:val="EF1CB6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46555EC"/>
    <w:multiLevelType w:val="multilevel"/>
    <w:tmpl w:val="3132A8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263066C"/>
    <w:multiLevelType w:val="multilevel"/>
    <w:tmpl w:val="0726A0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DFB5367"/>
    <w:multiLevelType w:val="multilevel"/>
    <w:tmpl w:val="9A0671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2"/>
  </w:num>
  <w:num w:numId="4">
    <w:abstractNumId w:val="6"/>
  </w:num>
  <w:num w:numId="5">
    <w:abstractNumId w:val="7"/>
  </w:num>
  <w:num w:numId="6">
    <w:abstractNumId w:val="3"/>
  </w:num>
  <w:num w:numId="7">
    <w:abstractNumId w:val="8"/>
  </w:num>
  <w:num w:numId="8">
    <w:abstractNumId w:val="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numFmt w:val="upperRoman"/>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719"/>
    <w:rsid w:val="00120549"/>
    <w:rsid w:val="00547F68"/>
    <w:rsid w:val="00A62719"/>
    <w:rsid w:val="00FB1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1B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1B80"/>
    <w:rPr>
      <w:rFonts w:ascii="Tahoma" w:hAnsi="Tahoma" w:cs="Tahoma"/>
      <w:sz w:val="16"/>
      <w:szCs w:val="16"/>
    </w:rPr>
  </w:style>
  <w:style w:type="numbering" w:customStyle="1" w:styleId="1">
    <w:name w:val="Нет списка1"/>
    <w:next w:val="a2"/>
    <w:uiPriority w:val="99"/>
    <w:semiHidden/>
    <w:unhideWhenUsed/>
    <w:rsid w:val="00FB1B80"/>
  </w:style>
  <w:style w:type="character" w:customStyle="1" w:styleId="a5">
    <w:name w:val="Основной текст_"/>
    <w:basedOn w:val="a0"/>
    <w:link w:val="3"/>
    <w:rsid w:val="00FB1B80"/>
    <w:rPr>
      <w:rFonts w:ascii="Times New Roman" w:eastAsia="Times New Roman" w:hAnsi="Times New Roman" w:cs="Times New Roman"/>
      <w:shd w:val="clear" w:color="auto" w:fill="FFFFFF"/>
    </w:rPr>
  </w:style>
  <w:style w:type="character" w:customStyle="1" w:styleId="10">
    <w:name w:val="Заголовок №1_"/>
    <w:basedOn w:val="a0"/>
    <w:link w:val="11"/>
    <w:rsid w:val="00FB1B80"/>
    <w:rPr>
      <w:rFonts w:ascii="Times New Roman" w:eastAsia="Times New Roman" w:hAnsi="Times New Roman" w:cs="Times New Roman"/>
      <w:shd w:val="clear" w:color="auto" w:fill="FFFFFF"/>
    </w:rPr>
  </w:style>
  <w:style w:type="character" w:customStyle="1" w:styleId="a6">
    <w:name w:val="Колонтитул_"/>
    <w:basedOn w:val="a0"/>
    <w:rsid w:val="00FB1B80"/>
    <w:rPr>
      <w:rFonts w:ascii="Times New Roman" w:eastAsia="Times New Roman" w:hAnsi="Times New Roman" w:cs="Times New Roman"/>
      <w:b w:val="0"/>
      <w:bCs w:val="0"/>
      <w:i w:val="0"/>
      <w:iCs w:val="0"/>
      <w:smallCaps w:val="0"/>
      <w:strike w:val="0"/>
      <w:sz w:val="20"/>
      <w:szCs w:val="20"/>
      <w:u w:val="none"/>
    </w:rPr>
  </w:style>
  <w:style w:type="character" w:customStyle="1" w:styleId="a7">
    <w:name w:val="Колонтитул"/>
    <w:basedOn w:val="a6"/>
    <w:rsid w:val="00FB1B80"/>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12">
    <w:name w:val="Основной текст1"/>
    <w:basedOn w:val="a5"/>
    <w:rsid w:val="00FB1B80"/>
    <w:rPr>
      <w:rFonts w:ascii="Times New Roman" w:eastAsia="Times New Roman" w:hAnsi="Times New Roman" w:cs="Times New Roman"/>
      <w:color w:val="000000"/>
      <w:spacing w:val="0"/>
      <w:w w:val="100"/>
      <w:position w:val="0"/>
      <w:u w:val="single"/>
      <w:shd w:val="clear" w:color="auto" w:fill="FFFFFF"/>
      <w:lang w:val="en-US"/>
    </w:rPr>
  </w:style>
  <w:style w:type="character" w:customStyle="1" w:styleId="2">
    <w:name w:val="Заголовок №2_"/>
    <w:basedOn w:val="a0"/>
    <w:link w:val="20"/>
    <w:rsid w:val="00FB1B80"/>
    <w:rPr>
      <w:rFonts w:ascii="Times New Roman" w:eastAsia="Times New Roman" w:hAnsi="Times New Roman" w:cs="Times New Roman"/>
      <w:shd w:val="clear" w:color="auto" w:fill="FFFFFF"/>
    </w:rPr>
  </w:style>
  <w:style w:type="paragraph" w:customStyle="1" w:styleId="3">
    <w:name w:val="Основной текст3"/>
    <w:basedOn w:val="a"/>
    <w:link w:val="a5"/>
    <w:rsid w:val="00FB1B80"/>
    <w:pPr>
      <w:widowControl w:val="0"/>
      <w:shd w:val="clear" w:color="auto" w:fill="FFFFFF"/>
      <w:spacing w:after="420" w:line="0" w:lineRule="atLeast"/>
      <w:ind w:hanging="440"/>
      <w:jc w:val="center"/>
    </w:pPr>
    <w:rPr>
      <w:rFonts w:ascii="Times New Roman" w:eastAsia="Times New Roman" w:hAnsi="Times New Roman" w:cs="Times New Roman"/>
    </w:rPr>
  </w:style>
  <w:style w:type="paragraph" w:customStyle="1" w:styleId="11">
    <w:name w:val="Заголовок №1"/>
    <w:basedOn w:val="a"/>
    <w:link w:val="10"/>
    <w:rsid w:val="00FB1B80"/>
    <w:pPr>
      <w:widowControl w:val="0"/>
      <w:shd w:val="clear" w:color="auto" w:fill="FFFFFF"/>
      <w:spacing w:after="900" w:line="322" w:lineRule="exact"/>
      <w:jc w:val="center"/>
      <w:outlineLvl w:val="0"/>
    </w:pPr>
    <w:rPr>
      <w:rFonts w:ascii="Times New Roman" w:eastAsia="Times New Roman" w:hAnsi="Times New Roman" w:cs="Times New Roman"/>
    </w:rPr>
  </w:style>
  <w:style w:type="paragraph" w:customStyle="1" w:styleId="20">
    <w:name w:val="Заголовок №2"/>
    <w:basedOn w:val="a"/>
    <w:link w:val="2"/>
    <w:rsid w:val="00FB1B80"/>
    <w:pPr>
      <w:widowControl w:val="0"/>
      <w:shd w:val="clear" w:color="auto" w:fill="FFFFFF"/>
      <w:spacing w:before="300" w:after="0" w:line="317" w:lineRule="exact"/>
      <w:ind w:hanging="1500"/>
      <w:jc w:val="center"/>
      <w:outlineLvl w:val="1"/>
    </w:pPr>
    <w:rPr>
      <w:rFonts w:ascii="Times New Roman" w:eastAsia="Times New Roman" w:hAnsi="Times New Roman" w:cs="Times New Roman"/>
    </w:rPr>
  </w:style>
  <w:style w:type="character" w:customStyle="1" w:styleId="21">
    <w:name w:val="Основной текст2"/>
    <w:basedOn w:val="a5"/>
    <w:rsid w:val="00FB1B8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a8">
    <w:name w:val="Сноска_"/>
    <w:basedOn w:val="a0"/>
    <w:link w:val="a9"/>
    <w:rsid w:val="00FB1B80"/>
    <w:rPr>
      <w:rFonts w:ascii="Times New Roman" w:eastAsia="Times New Roman" w:hAnsi="Times New Roman" w:cs="Times New Roman"/>
      <w:sz w:val="19"/>
      <w:szCs w:val="19"/>
      <w:shd w:val="clear" w:color="auto" w:fill="FFFFFF"/>
    </w:rPr>
  </w:style>
  <w:style w:type="character" w:customStyle="1" w:styleId="Exact">
    <w:name w:val="Основной текст Exact"/>
    <w:basedOn w:val="a0"/>
    <w:rsid w:val="00FB1B80"/>
    <w:rPr>
      <w:rFonts w:ascii="Times New Roman" w:eastAsia="Times New Roman" w:hAnsi="Times New Roman" w:cs="Times New Roman"/>
      <w:b w:val="0"/>
      <w:bCs w:val="0"/>
      <w:i w:val="0"/>
      <w:iCs w:val="0"/>
      <w:smallCaps w:val="0"/>
      <w:strike w:val="0"/>
      <w:spacing w:val="1"/>
      <w:sz w:val="21"/>
      <w:szCs w:val="21"/>
      <w:u w:val="none"/>
    </w:rPr>
  </w:style>
  <w:style w:type="paragraph" w:customStyle="1" w:styleId="a9">
    <w:name w:val="Сноска"/>
    <w:basedOn w:val="a"/>
    <w:link w:val="a8"/>
    <w:rsid w:val="00FB1B80"/>
    <w:pPr>
      <w:widowControl w:val="0"/>
      <w:shd w:val="clear" w:color="auto" w:fill="FFFFFF"/>
      <w:spacing w:after="0" w:line="0" w:lineRule="atLeast"/>
    </w:pPr>
    <w:rPr>
      <w:rFonts w:ascii="Times New Roman" w:eastAsia="Times New Roman" w:hAnsi="Times New Roman" w:cs="Times New Roman"/>
      <w:sz w:val="19"/>
      <w:szCs w:val="19"/>
    </w:rPr>
  </w:style>
  <w:style w:type="paragraph" w:styleId="aa">
    <w:name w:val="header"/>
    <w:basedOn w:val="a"/>
    <w:link w:val="ab"/>
    <w:uiPriority w:val="99"/>
    <w:unhideWhenUsed/>
    <w:rsid w:val="00FB1B80"/>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rPr>
  </w:style>
  <w:style w:type="character" w:customStyle="1" w:styleId="ab">
    <w:name w:val="Верхний колонтитул Знак"/>
    <w:basedOn w:val="a0"/>
    <w:link w:val="aa"/>
    <w:uiPriority w:val="99"/>
    <w:rsid w:val="00FB1B80"/>
    <w:rPr>
      <w:rFonts w:ascii="Courier New" w:eastAsia="Courier New" w:hAnsi="Courier New" w:cs="Courier New"/>
      <w:color w:val="000000"/>
      <w:sz w:val="24"/>
      <w:szCs w:val="24"/>
      <w:lang w:eastAsia="ru-RU"/>
    </w:rPr>
  </w:style>
  <w:style w:type="paragraph" w:styleId="ac">
    <w:name w:val="footer"/>
    <w:basedOn w:val="a"/>
    <w:link w:val="ad"/>
    <w:uiPriority w:val="99"/>
    <w:unhideWhenUsed/>
    <w:rsid w:val="00FB1B80"/>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rPr>
  </w:style>
  <w:style w:type="character" w:customStyle="1" w:styleId="ad">
    <w:name w:val="Нижний колонтитул Знак"/>
    <w:basedOn w:val="a0"/>
    <w:link w:val="ac"/>
    <w:uiPriority w:val="99"/>
    <w:rsid w:val="00FB1B80"/>
    <w:rPr>
      <w:rFonts w:ascii="Courier New" w:eastAsia="Courier New"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1B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1B80"/>
    <w:rPr>
      <w:rFonts w:ascii="Tahoma" w:hAnsi="Tahoma" w:cs="Tahoma"/>
      <w:sz w:val="16"/>
      <w:szCs w:val="16"/>
    </w:rPr>
  </w:style>
  <w:style w:type="numbering" w:customStyle="1" w:styleId="1">
    <w:name w:val="Нет списка1"/>
    <w:next w:val="a2"/>
    <w:uiPriority w:val="99"/>
    <w:semiHidden/>
    <w:unhideWhenUsed/>
    <w:rsid w:val="00FB1B80"/>
  </w:style>
  <w:style w:type="character" w:customStyle="1" w:styleId="a5">
    <w:name w:val="Основной текст_"/>
    <w:basedOn w:val="a0"/>
    <w:link w:val="3"/>
    <w:rsid w:val="00FB1B80"/>
    <w:rPr>
      <w:rFonts w:ascii="Times New Roman" w:eastAsia="Times New Roman" w:hAnsi="Times New Roman" w:cs="Times New Roman"/>
      <w:shd w:val="clear" w:color="auto" w:fill="FFFFFF"/>
    </w:rPr>
  </w:style>
  <w:style w:type="character" w:customStyle="1" w:styleId="10">
    <w:name w:val="Заголовок №1_"/>
    <w:basedOn w:val="a0"/>
    <w:link w:val="11"/>
    <w:rsid w:val="00FB1B80"/>
    <w:rPr>
      <w:rFonts w:ascii="Times New Roman" w:eastAsia="Times New Roman" w:hAnsi="Times New Roman" w:cs="Times New Roman"/>
      <w:shd w:val="clear" w:color="auto" w:fill="FFFFFF"/>
    </w:rPr>
  </w:style>
  <w:style w:type="character" w:customStyle="1" w:styleId="a6">
    <w:name w:val="Колонтитул_"/>
    <w:basedOn w:val="a0"/>
    <w:rsid w:val="00FB1B80"/>
    <w:rPr>
      <w:rFonts w:ascii="Times New Roman" w:eastAsia="Times New Roman" w:hAnsi="Times New Roman" w:cs="Times New Roman"/>
      <w:b w:val="0"/>
      <w:bCs w:val="0"/>
      <w:i w:val="0"/>
      <w:iCs w:val="0"/>
      <w:smallCaps w:val="0"/>
      <w:strike w:val="0"/>
      <w:sz w:val="20"/>
      <w:szCs w:val="20"/>
      <w:u w:val="none"/>
    </w:rPr>
  </w:style>
  <w:style w:type="character" w:customStyle="1" w:styleId="a7">
    <w:name w:val="Колонтитул"/>
    <w:basedOn w:val="a6"/>
    <w:rsid w:val="00FB1B80"/>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12">
    <w:name w:val="Основной текст1"/>
    <w:basedOn w:val="a5"/>
    <w:rsid w:val="00FB1B80"/>
    <w:rPr>
      <w:rFonts w:ascii="Times New Roman" w:eastAsia="Times New Roman" w:hAnsi="Times New Roman" w:cs="Times New Roman"/>
      <w:color w:val="000000"/>
      <w:spacing w:val="0"/>
      <w:w w:val="100"/>
      <w:position w:val="0"/>
      <w:u w:val="single"/>
      <w:shd w:val="clear" w:color="auto" w:fill="FFFFFF"/>
      <w:lang w:val="en-US"/>
    </w:rPr>
  </w:style>
  <w:style w:type="character" w:customStyle="1" w:styleId="2">
    <w:name w:val="Заголовок №2_"/>
    <w:basedOn w:val="a0"/>
    <w:link w:val="20"/>
    <w:rsid w:val="00FB1B80"/>
    <w:rPr>
      <w:rFonts w:ascii="Times New Roman" w:eastAsia="Times New Roman" w:hAnsi="Times New Roman" w:cs="Times New Roman"/>
      <w:shd w:val="clear" w:color="auto" w:fill="FFFFFF"/>
    </w:rPr>
  </w:style>
  <w:style w:type="paragraph" w:customStyle="1" w:styleId="3">
    <w:name w:val="Основной текст3"/>
    <w:basedOn w:val="a"/>
    <w:link w:val="a5"/>
    <w:rsid w:val="00FB1B80"/>
    <w:pPr>
      <w:widowControl w:val="0"/>
      <w:shd w:val="clear" w:color="auto" w:fill="FFFFFF"/>
      <w:spacing w:after="420" w:line="0" w:lineRule="atLeast"/>
      <w:ind w:hanging="440"/>
      <w:jc w:val="center"/>
    </w:pPr>
    <w:rPr>
      <w:rFonts w:ascii="Times New Roman" w:eastAsia="Times New Roman" w:hAnsi="Times New Roman" w:cs="Times New Roman"/>
    </w:rPr>
  </w:style>
  <w:style w:type="paragraph" w:customStyle="1" w:styleId="11">
    <w:name w:val="Заголовок №1"/>
    <w:basedOn w:val="a"/>
    <w:link w:val="10"/>
    <w:rsid w:val="00FB1B80"/>
    <w:pPr>
      <w:widowControl w:val="0"/>
      <w:shd w:val="clear" w:color="auto" w:fill="FFFFFF"/>
      <w:spacing w:after="900" w:line="322" w:lineRule="exact"/>
      <w:jc w:val="center"/>
      <w:outlineLvl w:val="0"/>
    </w:pPr>
    <w:rPr>
      <w:rFonts w:ascii="Times New Roman" w:eastAsia="Times New Roman" w:hAnsi="Times New Roman" w:cs="Times New Roman"/>
    </w:rPr>
  </w:style>
  <w:style w:type="paragraph" w:customStyle="1" w:styleId="20">
    <w:name w:val="Заголовок №2"/>
    <w:basedOn w:val="a"/>
    <w:link w:val="2"/>
    <w:rsid w:val="00FB1B80"/>
    <w:pPr>
      <w:widowControl w:val="0"/>
      <w:shd w:val="clear" w:color="auto" w:fill="FFFFFF"/>
      <w:spacing w:before="300" w:after="0" w:line="317" w:lineRule="exact"/>
      <w:ind w:hanging="1500"/>
      <w:jc w:val="center"/>
      <w:outlineLvl w:val="1"/>
    </w:pPr>
    <w:rPr>
      <w:rFonts w:ascii="Times New Roman" w:eastAsia="Times New Roman" w:hAnsi="Times New Roman" w:cs="Times New Roman"/>
    </w:rPr>
  </w:style>
  <w:style w:type="character" w:customStyle="1" w:styleId="21">
    <w:name w:val="Основной текст2"/>
    <w:basedOn w:val="a5"/>
    <w:rsid w:val="00FB1B8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a8">
    <w:name w:val="Сноска_"/>
    <w:basedOn w:val="a0"/>
    <w:link w:val="a9"/>
    <w:rsid w:val="00FB1B80"/>
    <w:rPr>
      <w:rFonts w:ascii="Times New Roman" w:eastAsia="Times New Roman" w:hAnsi="Times New Roman" w:cs="Times New Roman"/>
      <w:sz w:val="19"/>
      <w:szCs w:val="19"/>
      <w:shd w:val="clear" w:color="auto" w:fill="FFFFFF"/>
    </w:rPr>
  </w:style>
  <w:style w:type="character" w:customStyle="1" w:styleId="Exact">
    <w:name w:val="Основной текст Exact"/>
    <w:basedOn w:val="a0"/>
    <w:rsid w:val="00FB1B80"/>
    <w:rPr>
      <w:rFonts w:ascii="Times New Roman" w:eastAsia="Times New Roman" w:hAnsi="Times New Roman" w:cs="Times New Roman"/>
      <w:b w:val="0"/>
      <w:bCs w:val="0"/>
      <w:i w:val="0"/>
      <w:iCs w:val="0"/>
      <w:smallCaps w:val="0"/>
      <w:strike w:val="0"/>
      <w:spacing w:val="1"/>
      <w:sz w:val="21"/>
      <w:szCs w:val="21"/>
      <w:u w:val="none"/>
    </w:rPr>
  </w:style>
  <w:style w:type="paragraph" w:customStyle="1" w:styleId="a9">
    <w:name w:val="Сноска"/>
    <w:basedOn w:val="a"/>
    <w:link w:val="a8"/>
    <w:rsid w:val="00FB1B80"/>
    <w:pPr>
      <w:widowControl w:val="0"/>
      <w:shd w:val="clear" w:color="auto" w:fill="FFFFFF"/>
      <w:spacing w:after="0" w:line="0" w:lineRule="atLeast"/>
    </w:pPr>
    <w:rPr>
      <w:rFonts w:ascii="Times New Roman" w:eastAsia="Times New Roman" w:hAnsi="Times New Roman" w:cs="Times New Roman"/>
      <w:sz w:val="19"/>
      <w:szCs w:val="19"/>
    </w:rPr>
  </w:style>
  <w:style w:type="paragraph" w:styleId="aa">
    <w:name w:val="header"/>
    <w:basedOn w:val="a"/>
    <w:link w:val="ab"/>
    <w:uiPriority w:val="99"/>
    <w:unhideWhenUsed/>
    <w:rsid w:val="00FB1B80"/>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rPr>
  </w:style>
  <w:style w:type="character" w:customStyle="1" w:styleId="ab">
    <w:name w:val="Верхний колонтитул Знак"/>
    <w:basedOn w:val="a0"/>
    <w:link w:val="aa"/>
    <w:uiPriority w:val="99"/>
    <w:rsid w:val="00FB1B80"/>
    <w:rPr>
      <w:rFonts w:ascii="Courier New" w:eastAsia="Courier New" w:hAnsi="Courier New" w:cs="Courier New"/>
      <w:color w:val="000000"/>
      <w:sz w:val="24"/>
      <w:szCs w:val="24"/>
      <w:lang w:eastAsia="ru-RU"/>
    </w:rPr>
  </w:style>
  <w:style w:type="paragraph" w:styleId="ac">
    <w:name w:val="footer"/>
    <w:basedOn w:val="a"/>
    <w:link w:val="ad"/>
    <w:uiPriority w:val="99"/>
    <w:unhideWhenUsed/>
    <w:rsid w:val="00FB1B80"/>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rPr>
  </w:style>
  <w:style w:type="character" w:customStyle="1" w:styleId="ad">
    <w:name w:val="Нижний колонтитул Знак"/>
    <w:basedOn w:val="a0"/>
    <w:link w:val="ac"/>
    <w:uiPriority w:val="99"/>
    <w:rsid w:val="00FB1B80"/>
    <w:rPr>
      <w:rFonts w:ascii="Courier New" w:eastAsia="Courier New" w:hAnsi="Courier New" w:cs="Courier New"/>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8480</Words>
  <Characters>48340</Characters>
  <Application>Microsoft Office Word</Application>
  <DocSecurity>0</DocSecurity>
  <Lines>402</Lines>
  <Paragraphs>113</Paragraphs>
  <ScaleCrop>false</ScaleCrop>
  <Company/>
  <LinksUpToDate>false</LinksUpToDate>
  <CharactersWithSpaces>56707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Гайнуллина</dc:creator>
  <cp:keywords/>
  <dc:description/>
  <cp:lastModifiedBy>Гайнуллина</cp:lastModifiedBy>
  <cp:revision>3</cp:revision>
  <dcterms:created xsi:type="dcterms:W3CDTF">2015-12-28T19:12:00Z</dcterms:created>
  <dcterms:modified xsi:type="dcterms:W3CDTF">2015-12-28T19:17:00Z</dcterms:modified>
</cp:coreProperties>
</file>